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B263" w14:textId="77777777" w:rsidR="0097673D" w:rsidRDefault="0097673D" w:rsidP="0097673D"/>
    <w:p w14:paraId="680CFEC9" w14:textId="77777777" w:rsidR="00750D59" w:rsidRDefault="0097673D" w:rsidP="0097673D">
      <w:pPr>
        <w:jc w:val="center"/>
        <w:rPr>
          <w:rFonts w:ascii="Georgia" w:hAnsi="Georgia"/>
          <w:b/>
          <w:bCs/>
          <w:sz w:val="32"/>
          <w:szCs w:val="32"/>
        </w:rPr>
      </w:pPr>
      <w:r w:rsidRPr="0097673D">
        <w:rPr>
          <w:rFonts w:ascii="Georgia" w:hAnsi="Georgia"/>
          <w:b/>
          <w:bCs/>
          <w:sz w:val="32"/>
          <w:szCs w:val="32"/>
        </w:rPr>
        <w:t>Primary</w:t>
      </w:r>
      <w:r>
        <w:rPr>
          <w:rFonts w:ascii="Georgia" w:hAnsi="Georgia"/>
          <w:b/>
          <w:bCs/>
          <w:sz w:val="32"/>
          <w:szCs w:val="32"/>
        </w:rPr>
        <w:t>/ Sub-</w:t>
      </w:r>
      <w:r w:rsidRPr="0097673D">
        <w:rPr>
          <w:rFonts w:ascii="Georgia" w:hAnsi="Georgia"/>
          <w:b/>
          <w:bCs/>
          <w:sz w:val="32"/>
          <w:szCs w:val="32"/>
        </w:rPr>
        <w:t>Committees</w:t>
      </w:r>
      <w:r w:rsidR="00750D59">
        <w:rPr>
          <w:rFonts w:ascii="Georgia" w:hAnsi="Georgia"/>
          <w:b/>
          <w:bCs/>
          <w:sz w:val="32"/>
          <w:szCs w:val="32"/>
        </w:rPr>
        <w:t xml:space="preserve"> </w:t>
      </w:r>
    </w:p>
    <w:p w14:paraId="494C4D05" w14:textId="169833EE" w:rsidR="0097673D" w:rsidRDefault="00750D59" w:rsidP="0097673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(4/15/2024)</w:t>
      </w:r>
    </w:p>
    <w:p w14:paraId="28EE3198" w14:textId="6D241695" w:rsidR="00750D59" w:rsidRPr="00750D59" w:rsidRDefault="00750D59" w:rsidP="0097673D">
      <w:pPr>
        <w:jc w:val="center"/>
        <w:rPr>
          <w:rFonts w:ascii="Georgia" w:hAnsi="Georgia"/>
          <w:i/>
          <w:iCs/>
          <w:sz w:val="24"/>
          <w:szCs w:val="24"/>
        </w:rPr>
      </w:pPr>
      <w:r w:rsidRPr="00750D59">
        <w:rPr>
          <w:rFonts w:ascii="Georgia" w:hAnsi="Georgia"/>
          <w:i/>
          <w:iCs/>
          <w:sz w:val="24"/>
          <w:szCs w:val="24"/>
        </w:rPr>
        <w:t>Please contact the Executive Director if you wish to be a member of any sub-committees.</w:t>
      </w:r>
    </w:p>
    <w:p w14:paraId="0F338A31" w14:textId="5F833EAB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b/>
          <w:bCs/>
          <w:sz w:val="24"/>
          <w:szCs w:val="24"/>
        </w:rPr>
        <w:t>Finance:</w:t>
      </w:r>
      <w:r w:rsidRPr="0097673D">
        <w:rPr>
          <w:rFonts w:ascii="Georgia" w:hAnsi="Georgia"/>
          <w:sz w:val="24"/>
          <w:szCs w:val="24"/>
        </w:rPr>
        <w:t xml:space="preserve">  Chair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Pam Gonce*</w:t>
      </w:r>
    </w:p>
    <w:p w14:paraId="47493751" w14:textId="0CADEFF8" w:rsid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 xml:space="preserve">                 Members- Elizabeth La Penna, Joan Wolf</w:t>
      </w:r>
      <w:r w:rsidR="00750D59">
        <w:rPr>
          <w:rFonts w:ascii="Georgia" w:hAnsi="Georgia"/>
          <w:sz w:val="24"/>
          <w:szCs w:val="24"/>
        </w:rPr>
        <w:t xml:space="preserve"> (Chair will assign 2 Board Members)</w:t>
      </w:r>
    </w:p>
    <w:p w14:paraId="57CDBEC5" w14:textId="17A1602F" w:rsidR="0097673D" w:rsidRDefault="0097673D" w:rsidP="0097673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b/>
          <w:bCs/>
          <w:sz w:val="24"/>
          <w:szCs w:val="24"/>
        </w:rPr>
        <w:t>Sub-committees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5AAC91B3" w14:textId="2FA2E7BF" w:rsidR="0097673D" w:rsidRPr="0097673D" w:rsidRDefault="0097673D" w:rsidP="009767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  <w:u w:val="single"/>
        </w:rPr>
        <w:t>N/A</w:t>
      </w:r>
    </w:p>
    <w:p w14:paraId="388AF1F8" w14:textId="77777777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b/>
          <w:bCs/>
          <w:sz w:val="24"/>
          <w:szCs w:val="24"/>
        </w:rPr>
        <w:t>Administration:</w:t>
      </w:r>
      <w:r w:rsidRPr="0097673D">
        <w:rPr>
          <w:rFonts w:ascii="Georgia" w:hAnsi="Georgia"/>
          <w:sz w:val="24"/>
          <w:szCs w:val="24"/>
        </w:rPr>
        <w:t xml:space="preserve"> Chair Bob Seidle</w:t>
      </w:r>
    </w:p>
    <w:p w14:paraId="45719128" w14:textId="24F39DBA" w:rsidR="0097673D" w:rsidRPr="0097673D" w:rsidRDefault="0097673D" w:rsidP="0097673D">
      <w:pPr>
        <w:rPr>
          <w:rFonts w:ascii="Georgia" w:hAnsi="Georgia"/>
          <w:b/>
          <w:bCs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b/>
          <w:bCs/>
          <w:sz w:val="24"/>
          <w:szCs w:val="24"/>
        </w:rPr>
        <w:t>Sub-committees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4C240933" w14:textId="5559D178" w:rsidR="0097673D" w:rsidRPr="0097673D" w:rsidRDefault="0097673D" w:rsidP="0097673D">
      <w:pPr>
        <w:ind w:left="1440"/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i/>
          <w:iCs/>
          <w:sz w:val="24"/>
          <w:szCs w:val="24"/>
          <w:u w:val="single"/>
        </w:rPr>
        <w:t>Strategic Plannin</w:t>
      </w:r>
      <w:r w:rsidRPr="0097673D">
        <w:rPr>
          <w:rFonts w:ascii="Georgia" w:hAnsi="Georgia"/>
          <w:sz w:val="24"/>
          <w:szCs w:val="24"/>
          <w:u w:val="single"/>
        </w:rPr>
        <w:t>g: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Terry Wiley*, Carl Witte*, Ken Wiggins*</w:t>
      </w:r>
      <w:r>
        <w:rPr>
          <w:rFonts w:ascii="Georgia" w:hAnsi="Georgia"/>
          <w:sz w:val="24"/>
          <w:szCs w:val="24"/>
        </w:rPr>
        <w:t xml:space="preserve">, </w:t>
      </w:r>
      <w:r w:rsidRPr="0097673D">
        <w:rPr>
          <w:rFonts w:ascii="Georgia" w:hAnsi="Georgia"/>
          <w:sz w:val="24"/>
          <w:szCs w:val="24"/>
        </w:rPr>
        <w:t>Josh Loper*, Pam Gonce*</w:t>
      </w:r>
    </w:p>
    <w:p w14:paraId="1D81B8E1" w14:textId="04FE598B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i/>
          <w:iCs/>
          <w:sz w:val="24"/>
          <w:szCs w:val="24"/>
          <w:u w:val="single"/>
        </w:rPr>
        <w:t>Facilities:</w:t>
      </w:r>
      <w:r w:rsidRPr="0097673D">
        <w:rPr>
          <w:rFonts w:ascii="Georgia" w:hAnsi="Georgia"/>
          <w:sz w:val="24"/>
          <w:szCs w:val="24"/>
        </w:rPr>
        <w:t xml:space="preserve"> Bob Seidle (Lead), Rich Gillis, Josh Loper*</w:t>
      </w:r>
    </w:p>
    <w:p w14:paraId="149E50EE" w14:textId="099A06EE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i/>
          <w:iCs/>
          <w:sz w:val="24"/>
          <w:szCs w:val="24"/>
          <w:u w:val="single"/>
        </w:rPr>
        <w:t>Nominating: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 xml:space="preserve">Carl Witte* (Lead), Earl Seppala, Chris </w:t>
      </w:r>
      <w:proofErr w:type="spellStart"/>
      <w:r w:rsidRPr="0097673D">
        <w:rPr>
          <w:rFonts w:ascii="Georgia" w:hAnsi="Georgia"/>
          <w:sz w:val="24"/>
          <w:szCs w:val="24"/>
        </w:rPr>
        <w:t>Mlyarczyk</w:t>
      </w:r>
      <w:proofErr w:type="spellEnd"/>
      <w:r w:rsidRPr="0097673D">
        <w:rPr>
          <w:rFonts w:ascii="Georgia" w:hAnsi="Georgia"/>
          <w:sz w:val="24"/>
          <w:szCs w:val="24"/>
        </w:rPr>
        <w:tab/>
      </w:r>
    </w:p>
    <w:p w14:paraId="18936EFD" w14:textId="77777777" w:rsidR="0097673D" w:rsidRPr="0097673D" w:rsidRDefault="0097673D" w:rsidP="0097673D">
      <w:pPr>
        <w:rPr>
          <w:rFonts w:ascii="Georgia" w:hAnsi="Georgia"/>
          <w:sz w:val="24"/>
          <w:szCs w:val="24"/>
        </w:rPr>
      </w:pPr>
    </w:p>
    <w:p w14:paraId="6B15A00C" w14:textId="77455880" w:rsid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b/>
          <w:bCs/>
          <w:sz w:val="24"/>
          <w:szCs w:val="24"/>
        </w:rPr>
        <w:t>Operations: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 xml:space="preserve">Chair Chris </w:t>
      </w:r>
      <w:proofErr w:type="spellStart"/>
      <w:r w:rsidRPr="0097673D">
        <w:rPr>
          <w:rFonts w:ascii="Georgia" w:hAnsi="Georgia"/>
          <w:sz w:val="24"/>
          <w:szCs w:val="24"/>
        </w:rPr>
        <w:t>Mlyarczyk</w:t>
      </w:r>
      <w:proofErr w:type="spellEnd"/>
    </w:p>
    <w:p w14:paraId="7E24BCCA" w14:textId="30F6BA51" w:rsidR="0097673D" w:rsidRPr="0097673D" w:rsidRDefault="0097673D" w:rsidP="0097673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b/>
          <w:bCs/>
          <w:sz w:val="24"/>
          <w:szCs w:val="24"/>
        </w:rPr>
        <w:t>Sub-committees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37A9D8C8" w14:textId="339FD2DA" w:rsidR="0097673D" w:rsidRPr="0097673D" w:rsidRDefault="0097673D" w:rsidP="0097673D">
      <w:pPr>
        <w:ind w:left="1440"/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i/>
          <w:iCs/>
          <w:sz w:val="24"/>
          <w:szCs w:val="24"/>
          <w:u w:val="single"/>
        </w:rPr>
        <w:t>Collections and Exhibits</w:t>
      </w:r>
      <w:r w:rsidRPr="0097673D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John Pastor</w:t>
      </w:r>
      <w:r>
        <w:rPr>
          <w:rFonts w:ascii="Georgia" w:hAnsi="Georgia"/>
          <w:sz w:val="24"/>
          <w:szCs w:val="24"/>
        </w:rPr>
        <w:t xml:space="preserve"> (Lead)</w:t>
      </w:r>
      <w:r w:rsidRPr="0097673D">
        <w:rPr>
          <w:rFonts w:ascii="Georgia" w:hAnsi="Georgia"/>
          <w:sz w:val="24"/>
          <w:szCs w:val="24"/>
        </w:rPr>
        <w:t xml:space="preserve">, John Taylor, Ken Wiggins*, 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97673D">
        <w:rPr>
          <w:rFonts w:ascii="Georgia" w:hAnsi="Georgia"/>
          <w:sz w:val="24"/>
          <w:szCs w:val="24"/>
        </w:rPr>
        <w:t>Bob Seidle</w:t>
      </w:r>
      <w:r>
        <w:rPr>
          <w:rFonts w:ascii="Georgia" w:hAnsi="Georgia"/>
          <w:sz w:val="24"/>
          <w:szCs w:val="24"/>
        </w:rPr>
        <w:t>, Josh Loper*</w:t>
      </w:r>
    </w:p>
    <w:p w14:paraId="09EE4434" w14:textId="1BB6AD6F" w:rsidR="0097673D" w:rsidRPr="0097673D" w:rsidRDefault="00BF4EC4" w:rsidP="0097673D">
      <w:p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  <w:u w:val="single"/>
        </w:rPr>
        <w:t xml:space="preserve">Membership </w:t>
      </w:r>
      <w:r w:rsidR="0097673D" w:rsidRPr="0097673D">
        <w:rPr>
          <w:rFonts w:ascii="Georgia" w:hAnsi="Georgia"/>
          <w:i/>
          <w:iCs/>
          <w:sz w:val="24"/>
          <w:szCs w:val="24"/>
          <w:u w:val="single"/>
        </w:rPr>
        <w:t>Development:</w:t>
      </w:r>
      <w:r w:rsidR="0097673D">
        <w:rPr>
          <w:rFonts w:ascii="Georgia" w:hAnsi="Georgia"/>
          <w:sz w:val="24"/>
          <w:szCs w:val="24"/>
        </w:rPr>
        <w:t xml:space="preserve"> </w:t>
      </w:r>
      <w:r w:rsidR="0097673D" w:rsidRPr="0097673D">
        <w:rPr>
          <w:rFonts w:ascii="Georgia" w:hAnsi="Georgia"/>
          <w:sz w:val="24"/>
          <w:szCs w:val="24"/>
        </w:rPr>
        <w:t>Josh Loper (Lead)*</w:t>
      </w:r>
      <w:r w:rsidR="006367C9">
        <w:rPr>
          <w:rFonts w:ascii="Georgia" w:hAnsi="Georgia"/>
          <w:sz w:val="24"/>
          <w:szCs w:val="24"/>
        </w:rPr>
        <w:t xml:space="preserve">, </w:t>
      </w:r>
      <w:r w:rsidR="0097673D" w:rsidRPr="0097673D">
        <w:rPr>
          <w:rFonts w:ascii="Georgia" w:hAnsi="Georgia"/>
          <w:sz w:val="24"/>
          <w:szCs w:val="24"/>
        </w:rPr>
        <w:t>Carl Witte*, Pam Gonce*, Ken Wiggins*</w:t>
      </w:r>
    </w:p>
    <w:p w14:paraId="14BB46AD" w14:textId="71B1FBA5" w:rsidR="0097673D" w:rsidRPr="0097673D" w:rsidRDefault="0097673D" w:rsidP="0097673D">
      <w:pPr>
        <w:ind w:left="1440"/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i/>
          <w:iCs/>
          <w:sz w:val="24"/>
          <w:szCs w:val="24"/>
          <w:u w:val="single"/>
        </w:rPr>
        <w:t>Education and Events: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Teddi Silver, Carl Witte*, Josh Loper *, Ken Wiggins*, Jim Dickinson</w:t>
      </w:r>
    </w:p>
    <w:p w14:paraId="6F930EC5" w14:textId="5DC15F13" w:rsidR="0097673D" w:rsidRPr="0097673D" w:rsidRDefault="0097673D" w:rsidP="0097673D">
      <w:pPr>
        <w:ind w:left="1440"/>
        <w:rPr>
          <w:rFonts w:ascii="Georgia" w:hAnsi="Georgia"/>
          <w:sz w:val="24"/>
          <w:szCs w:val="24"/>
        </w:rPr>
      </w:pPr>
      <w:r w:rsidRPr="006300B5">
        <w:rPr>
          <w:rFonts w:ascii="Georgia" w:hAnsi="Georgia"/>
          <w:i/>
          <w:iCs/>
          <w:sz w:val="24"/>
          <w:szCs w:val="24"/>
          <w:u w:val="single"/>
        </w:rPr>
        <w:t>Marketing and Social Networking: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 xml:space="preserve">Carl </w:t>
      </w:r>
      <w:proofErr w:type="gramStart"/>
      <w:r w:rsidRPr="0097673D">
        <w:rPr>
          <w:rFonts w:ascii="Georgia" w:hAnsi="Georgia"/>
          <w:sz w:val="24"/>
          <w:szCs w:val="24"/>
        </w:rPr>
        <w:t>Witte,*</w:t>
      </w:r>
      <w:proofErr w:type="gramEnd"/>
      <w:r w:rsidRPr="0097673D">
        <w:rPr>
          <w:rFonts w:ascii="Georgia" w:hAnsi="Georgia"/>
          <w:sz w:val="24"/>
          <w:szCs w:val="24"/>
        </w:rPr>
        <w:t xml:space="preserve"> Teddi Silver, Kevin Noonan, Ken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Wiggins*, Josh Loper*</w:t>
      </w:r>
    </w:p>
    <w:p w14:paraId="70099187" w14:textId="77777777" w:rsidR="00750D59" w:rsidRDefault="00750D59" w:rsidP="0097673D">
      <w:pPr>
        <w:ind w:firstLine="720"/>
        <w:rPr>
          <w:rFonts w:ascii="Georgia" w:hAnsi="Georgia"/>
          <w:b/>
          <w:bCs/>
          <w:sz w:val="24"/>
          <w:szCs w:val="24"/>
        </w:rPr>
      </w:pPr>
    </w:p>
    <w:p w14:paraId="183BD016" w14:textId="77777777" w:rsidR="00750D59" w:rsidRDefault="00750D59" w:rsidP="0097673D">
      <w:pPr>
        <w:ind w:firstLine="720"/>
        <w:rPr>
          <w:rFonts w:ascii="Georgia" w:hAnsi="Georgia"/>
          <w:b/>
          <w:bCs/>
          <w:sz w:val="24"/>
          <w:szCs w:val="24"/>
        </w:rPr>
      </w:pPr>
    </w:p>
    <w:p w14:paraId="31964603" w14:textId="77777777" w:rsidR="00750D59" w:rsidRDefault="00750D59" w:rsidP="0097673D">
      <w:pPr>
        <w:ind w:firstLine="720"/>
        <w:rPr>
          <w:rFonts w:ascii="Georgia" w:hAnsi="Georgia"/>
          <w:b/>
          <w:bCs/>
          <w:sz w:val="24"/>
          <w:szCs w:val="24"/>
        </w:rPr>
      </w:pPr>
    </w:p>
    <w:p w14:paraId="0403621C" w14:textId="77777777" w:rsidR="00750D59" w:rsidRDefault="00750D59" w:rsidP="0097673D">
      <w:pPr>
        <w:ind w:firstLine="720"/>
        <w:rPr>
          <w:rFonts w:ascii="Georgia" w:hAnsi="Georgia"/>
          <w:b/>
          <w:bCs/>
          <w:sz w:val="24"/>
          <w:szCs w:val="24"/>
        </w:rPr>
      </w:pPr>
    </w:p>
    <w:p w14:paraId="66718E62" w14:textId="6D08C1E5" w:rsidR="0097673D" w:rsidRPr="0097673D" w:rsidRDefault="0097673D" w:rsidP="0097673D">
      <w:pPr>
        <w:ind w:firstLine="720"/>
        <w:rPr>
          <w:rFonts w:ascii="Georgia" w:hAnsi="Georgia"/>
          <w:b/>
          <w:bCs/>
          <w:sz w:val="24"/>
          <w:szCs w:val="24"/>
        </w:rPr>
      </w:pPr>
      <w:r w:rsidRPr="0097673D">
        <w:rPr>
          <w:rFonts w:ascii="Georgia" w:hAnsi="Georgia"/>
          <w:b/>
          <w:bCs/>
          <w:sz w:val="24"/>
          <w:szCs w:val="24"/>
        </w:rPr>
        <w:lastRenderedPageBreak/>
        <w:t xml:space="preserve">Ad Hoc Operations Sub-Committees: </w:t>
      </w:r>
    </w:p>
    <w:p w14:paraId="2D703C84" w14:textId="56E82B80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sz w:val="24"/>
          <w:szCs w:val="24"/>
        </w:rPr>
        <w:tab/>
      </w:r>
      <w:r w:rsidRPr="006300B5">
        <w:rPr>
          <w:rFonts w:ascii="Georgia" w:hAnsi="Georgia"/>
          <w:i/>
          <w:iCs/>
          <w:sz w:val="24"/>
          <w:szCs w:val="24"/>
          <w:u w:val="single"/>
        </w:rPr>
        <w:t>WWII:</w:t>
      </w:r>
      <w:r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John Pastor. Ken Wiggins</w:t>
      </w:r>
      <w:r w:rsidR="006300B5">
        <w:rPr>
          <w:rFonts w:ascii="Georgia" w:hAnsi="Georgia"/>
          <w:sz w:val="24"/>
          <w:szCs w:val="24"/>
        </w:rPr>
        <w:t>*</w:t>
      </w:r>
      <w:r w:rsidRPr="0097673D">
        <w:rPr>
          <w:rFonts w:ascii="Georgia" w:hAnsi="Georgia"/>
          <w:sz w:val="24"/>
          <w:szCs w:val="24"/>
        </w:rPr>
        <w:t>, Bob Seidle, Terry Wiley</w:t>
      </w:r>
      <w:r w:rsidR="006300B5">
        <w:rPr>
          <w:rFonts w:ascii="Georgia" w:hAnsi="Georgia"/>
          <w:sz w:val="24"/>
          <w:szCs w:val="24"/>
        </w:rPr>
        <w:t>*</w:t>
      </w:r>
      <w:r w:rsidRPr="0097673D">
        <w:rPr>
          <w:rFonts w:ascii="Georgia" w:hAnsi="Georgia"/>
          <w:sz w:val="24"/>
          <w:szCs w:val="24"/>
        </w:rPr>
        <w:t>, Josh Loper</w:t>
      </w:r>
      <w:r w:rsidR="006300B5">
        <w:rPr>
          <w:rFonts w:ascii="Georgia" w:hAnsi="Georgia"/>
          <w:sz w:val="24"/>
          <w:szCs w:val="24"/>
        </w:rPr>
        <w:t>*</w:t>
      </w:r>
    </w:p>
    <w:p w14:paraId="45CE518B" w14:textId="62AA4D7B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sz w:val="24"/>
          <w:szCs w:val="24"/>
        </w:rPr>
        <w:tab/>
      </w:r>
      <w:r w:rsidRPr="006300B5">
        <w:rPr>
          <w:rFonts w:ascii="Georgia" w:hAnsi="Georgia"/>
          <w:i/>
          <w:iCs/>
          <w:sz w:val="24"/>
          <w:szCs w:val="24"/>
          <w:u w:val="single"/>
        </w:rPr>
        <w:t>National Guard</w:t>
      </w:r>
      <w:r w:rsidR="006300B5" w:rsidRPr="006300B5">
        <w:rPr>
          <w:rFonts w:ascii="Georgia" w:hAnsi="Georgia"/>
          <w:i/>
          <w:iCs/>
          <w:sz w:val="24"/>
          <w:szCs w:val="24"/>
          <w:u w:val="single"/>
        </w:rPr>
        <w:t>:</w:t>
      </w:r>
      <w:r w:rsidR="006300B5">
        <w:rPr>
          <w:rFonts w:ascii="Georgia" w:hAnsi="Georgia"/>
          <w:sz w:val="24"/>
          <w:szCs w:val="24"/>
        </w:rPr>
        <w:t xml:space="preserve"> </w:t>
      </w:r>
      <w:r w:rsidRPr="0097673D">
        <w:rPr>
          <w:rFonts w:ascii="Georgia" w:hAnsi="Georgia"/>
          <w:sz w:val="24"/>
          <w:szCs w:val="24"/>
        </w:rPr>
        <w:t>John Pastor, Bob Seidle</w:t>
      </w:r>
      <w:r w:rsidR="006300B5">
        <w:rPr>
          <w:rFonts w:ascii="Georgia" w:hAnsi="Georgia"/>
          <w:sz w:val="24"/>
          <w:szCs w:val="24"/>
        </w:rPr>
        <w:t>,</w:t>
      </w:r>
      <w:r w:rsidRPr="0097673D">
        <w:rPr>
          <w:rFonts w:ascii="Georgia" w:hAnsi="Georgia"/>
          <w:sz w:val="24"/>
          <w:szCs w:val="24"/>
        </w:rPr>
        <w:t xml:space="preserve"> Rich Gillis, Josh Loper</w:t>
      </w:r>
      <w:r w:rsidR="006300B5">
        <w:rPr>
          <w:rFonts w:ascii="Georgia" w:hAnsi="Georgia"/>
          <w:sz w:val="24"/>
          <w:szCs w:val="24"/>
        </w:rPr>
        <w:t>*</w:t>
      </w:r>
    </w:p>
    <w:p w14:paraId="171B272D" w14:textId="58755EF5" w:rsidR="0097673D" w:rsidRPr="0097673D" w:rsidRDefault="0097673D" w:rsidP="006300B5">
      <w:pPr>
        <w:ind w:left="1440"/>
        <w:rPr>
          <w:rFonts w:ascii="Georgia" w:hAnsi="Georgia"/>
          <w:sz w:val="24"/>
          <w:szCs w:val="24"/>
        </w:rPr>
      </w:pPr>
      <w:r w:rsidRPr="006300B5">
        <w:rPr>
          <w:rFonts w:ascii="Georgia" w:hAnsi="Georgia"/>
          <w:i/>
          <w:iCs/>
          <w:sz w:val="24"/>
          <w:szCs w:val="24"/>
          <w:u w:val="single"/>
        </w:rPr>
        <w:t>Civil War:</w:t>
      </w:r>
      <w:r w:rsidRPr="0097673D">
        <w:rPr>
          <w:rFonts w:ascii="Georgia" w:hAnsi="Georgia"/>
          <w:sz w:val="24"/>
          <w:szCs w:val="24"/>
        </w:rPr>
        <w:t xml:space="preserve"> Chris </w:t>
      </w:r>
      <w:proofErr w:type="spellStart"/>
      <w:r w:rsidRPr="0097673D">
        <w:rPr>
          <w:rFonts w:ascii="Georgia" w:hAnsi="Georgia"/>
          <w:sz w:val="24"/>
          <w:szCs w:val="24"/>
        </w:rPr>
        <w:t>Mlyarczyk</w:t>
      </w:r>
      <w:proofErr w:type="spellEnd"/>
      <w:r w:rsidRPr="0097673D">
        <w:rPr>
          <w:rFonts w:ascii="Georgia" w:hAnsi="Georgia"/>
          <w:sz w:val="24"/>
          <w:szCs w:val="24"/>
        </w:rPr>
        <w:t>, John Taylor, Josh Loper</w:t>
      </w:r>
      <w:r w:rsidR="006300B5">
        <w:rPr>
          <w:rFonts w:ascii="Georgia" w:hAnsi="Georgia"/>
          <w:sz w:val="24"/>
          <w:szCs w:val="24"/>
        </w:rPr>
        <w:t>*</w:t>
      </w:r>
      <w:r w:rsidRPr="0097673D">
        <w:rPr>
          <w:rFonts w:ascii="Georgia" w:hAnsi="Georgia"/>
          <w:sz w:val="24"/>
          <w:szCs w:val="24"/>
        </w:rPr>
        <w:t>, Chris Collins, Dale Fetzer</w:t>
      </w:r>
    </w:p>
    <w:p w14:paraId="1FEADC20" w14:textId="10D77FA7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ab/>
      </w:r>
      <w:r w:rsidRPr="0097673D">
        <w:rPr>
          <w:rFonts w:ascii="Georgia" w:hAnsi="Georgia"/>
          <w:sz w:val="24"/>
          <w:szCs w:val="24"/>
        </w:rPr>
        <w:tab/>
      </w:r>
      <w:r w:rsidRPr="006300B5">
        <w:rPr>
          <w:rFonts w:ascii="Georgia" w:hAnsi="Georgia"/>
          <w:i/>
          <w:iCs/>
          <w:sz w:val="24"/>
          <w:szCs w:val="24"/>
          <w:u w:val="single"/>
        </w:rPr>
        <w:t>Books:</w:t>
      </w:r>
      <w:r w:rsidRPr="0097673D">
        <w:rPr>
          <w:rFonts w:ascii="Georgia" w:hAnsi="Georgia"/>
          <w:sz w:val="24"/>
          <w:szCs w:val="24"/>
        </w:rPr>
        <w:t xml:space="preserve"> Tom Reed, Doug Bushey, John Taylor</w:t>
      </w:r>
    </w:p>
    <w:p w14:paraId="6D538A14" w14:textId="77777777" w:rsidR="006300B5" w:rsidRDefault="006300B5" w:rsidP="0097673D">
      <w:pPr>
        <w:rPr>
          <w:rFonts w:ascii="Georgia" w:hAnsi="Georgia"/>
          <w:sz w:val="24"/>
          <w:szCs w:val="24"/>
        </w:rPr>
      </w:pPr>
    </w:p>
    <w:p w14:paraId="2C078E63" w14:textId="0EC66D15" w:rsidR="00B76936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>* The Chair, Vice Chair, Executive Director</w:t>
      </w:r>
      <w:r w:rsidR="006300B5">
        <w:rPr>
          <w:rFonts w:ascii="Georgia" w:hAnsi="Georgia"/>
          <w:sz w:val="24"/>
          <w:szCs w:val="24"/>
        </w:rPr>
        <w:t>, and Curator</w:t>
      </w:r>
      <w:r w:rsidRPr="0097673D">
        <w:rPr>
          <w:rFonts w:ascii="Georgia" w:hAnsi="Georgia"/>
          <w:sz w:val="24"/>
          <w:szCs w:val="24"/>
        </w:rPr>
        <w:t xml:space="preserve"> are ex officio for all committees. These officers may participate as regular members in one or more sub-committees, if they deem appropriate.</w:t>
      </w:r>
      <w:r w:rsidR="006300B5">
        <w:rPr>
          <w:rFonts w:ascii="Georgia" w:hAnsi="Georgia"/>
          <w:sz w:val="24"/>
          <w:szCs w:val="24"/>
        </w:rPr>
        <w:t xml:space="preserve"> The executive director will be notified of all committee and subcommittee meetings so he may attend. </w:t>
      </w:r>
    </w:p>
    <w:p w14:paraId="258EBD5F" w14:textId="68BE11AC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 xml:space="preserve">As per: </w:t>
      </w:r>
    </w:p>
    <w:p w14:paraId="70039C5B" w14:textId="77777777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>•</w:t>
      </w:r>
      <w:r w:rsidRPr="0097673D">
        <w:rPr>
          <w:rFonts w:ascii="Georgia" w:hAnsi="Georgia"/>
          <w:sz w:val="24"/>
          <w:szCs w:val="24"/>
        </w:rPr>
        <w:tab/>
        <w:t>Article XII, Section 12.1 of the Delaware Military Heritage and Education Foundation By—laws</w:t>
      </w:r>
    </w:p>
    <w:p w14:paraId="1E65ABFE" w14:textId="55924DC3" w:rsidR="0097673D" w:rsidRPr="0097673D" w:rsidRDefault="0097673D" w:rsidP="0097673D">
      <w:pPr>
        <w:rPr>
          <w:rFonts w:ascii="Georgia" w:hAnsi="Georgia"/>
          <w:sz w:val="24"/>
          <w:szCs w:val="24"/>
        </w:rPr>
      </w:pPr>
      <w:r w:rsidRPr="0097673D">
        <w:rPr>
          <w:rFonts w:ascii="Georgia" w:hAnsi="Georgia"/>
          <w:sz w:val="24"/>
          <w:szCs w:val="24"/>
        </w:rPr>
        <w:t>•</w:t>
      </w:r>
      <w:r w:rsidRPr="0097673D">
        <w:rPr>
          <w:rFonts w:ascii="Georgia" w:hAnsi="Georgia"/>
          <w:sz w:val="24"/>
          <w:szCs w:val="24"/>
        </w:rPr>
        <w:tab/>
        <w:t>Guide for Sub-committee</w:t>
      </w:r>
    </w:p>
    <w:sectPr w:rsidR="0097673D" w:rsidRPr="0097673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8E93" w14:textId="77777777" w:rsidR="002B353C" w:rsidRDefault="002B353C" w:rsidP="00B16B2C">
      <w:pPr>
        <w:spacing w:after="0" w:line="240" w:lineRule="auto"/>
      </w:pPr>
      <w:r>
        <w:separator/>
      </w:r>
    </w:p>
  </w:endnote>
  <w:endnote w:type="continuationSeparator" w:id="0">
    <w:p w14:paraId="0C92EC5A" w14:textId="77777777" w:rsidR="002B353C" w:rsidRDefault="002B353C" w:rsidP="00B1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02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968843" w14:textId="39DB357D" w:rsidR="00B16B2C" w:rsidRPr="00B86BA7" w:rsidRDefault="002A2BB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 </w:t>
            </w:r>
            <w:r w:rsidRPr="002A2BB3">
              <w:rPr>
                <w:rFonts w:ascii="Times New Roman" w:hAnsi="Times New Roman" w:cs="Times New Roman"/>
              </w:rPr>
              <w:t>9/30/2023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16B2C" w:rsidRPr="002A2BB3">
              <w:rPr>
                <w:rFonts w:ascii="Times New Roman" w:hAnsi="Times New Roman" w:cs="Times New Roman"/>
                <w:b/>
                <w:bCs/>
              </w:rPr>
              <w:t>Page</w:t>
            </w:r>
            <w:r w:rsidR="00B16B2C" w:rsidRPr="00B86BA7">
              <w:rPr>
                <w:rFonts w:ascii="Times New Roman" w:hAnsi="Times New Roman" w:cs="Times New Roman"/>
              </w:rPr>
              <w:t xml:space="preserve"> </w: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16B2C" w:rsidRPr="00B86BA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6B2C" w:rsidRPr="00B86BA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B16B2C" w:rsidRPr="00B86BA7">
              <w:rPr>
                <w:rFonts w:ascii="Times New Roman" w:hAnsi="Times New Roman" w:cs="Times New Roman"/>
              </w:rPr>
              <w:t xml:space="preserve"> of </w: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16B2C" w:rsidRPr="00B86BA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6B2C" w:rsidRPr="00B86BA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B2C" w:rsidRPr="00B8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77E1F" w14:textId="77777777" w:rsidR="00B16B2C" w:rsidRDefault="00B1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B219" w14:textId="77777777" w:rsidR="002B353C" w:rsidRDefault="002B353C" w:rsidP="00B16B2C">
      <w:pPr>
        <w:spacing w:after="0" w:line="240" w:lineRule="auto"/>
      </w:pPr>
      <w:r>
        <w:separator/>
      </w:r>
    </w:p>
  </w:footnote>
  <w:footnote w:type="continuationSeparator" w:id="0">
    <w:p w14:paraId="07515B5F" w14:textId="77777777" w:rsidR="002B353C" w:rsidRDefault="002B353C" w:rsidP="00B1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C264" w14:textId="7F07995C" w:rsidR="00B16B2C" w:rsidRDefault="00000000">
    <w:pPr>
      <w:pStyle w:val="Header"/>
    </w:pPr>
    <w:r>
      <w:rPr>
        <w:noProof/>
      </w:rPr>
      <w:pict w14:anchorId="5F133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302454" o:spid="_x0000_s1029" type="#_x0000_t136" style="position:absolute;margin-left:0;margin-top:0;width:565.55pt;height:94.2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MHEF/D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885C" w14:textId="5C7C14CD" w:rsidR="00B16B2C" w:rsidRPr="00B86BA7" w:rsidRDefault="00000000" w:rsidP="00B16B2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0EED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302455" o:spid="_x0000_s1030" type="#_x0000_t136" style="position:absolute;left:0;text-align:left;margin-left:0;margin-top:0;width:565.55pt;height:94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MHEF/DMM"/>
          <w10:wrap anchorx="margin" anchory="margin"/>
        </v:shape>
      </w:pict>
    </w:r>
    <w:r w:rsidR="00B16B2C" w:rsidRPr="00B86BA7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045DD598" wp14:editId="297C5F4B">
          <wp:simplePos x="0" y="0"/>
          <wp:positionH relativeFrom="margin">
            <wp:posOffset>4968240</wp:posOffset>
          </wp:positionH>
          <wp:positionV relativeFrom="paragraph">
            <wp:posOffset>-109690</wp:posOffset>
          </wp:positionV>
          <wp:extent cx="974010" cy="566255"/>
          <wp:effectExtent l="0" t="0" r="0" b="5715"/>
          <wp:wrapNone/>
          <wp:docPr id="8918113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811361" name="Picture 891811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151" cy="56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2C" w:rsidRPr="00B86BA7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75885B4A" wp14:editId="59459D8D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753110" cy="610870"/>
          <wp:effectExtent l="0" t="0" r="8890" b="0"/>
          <wp:wrapNone/>
          <wp:docPr id="645717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17601" name="Picture 6457176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73D">
      <w:rPr>
        <w:rFonts w:ascii="Times New Roman" w:hAnsi="Times New Roman" w:cs="Times New Roman"/>
      </w:rPr>
      <w:t>Committee List</w:t>
    </w:r>
    <w:r w:rsidR="00B16B2C" w:rsidRPr="00B86BA7">
      <w:rPr>
        <w:rFonts w:ascii="Times New Roman" w:hAnsi="Times New Roman" w:cs="Times New Roman"/>
      </w:rPr>
      <w:t xml:space="preserve"> DMHEF/DMM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D066" w14:textId="3A0F4535" w:rsidR="00B16B2C" w:rsidRDefault="00000000">
    <w:pPr>
      <w:pStyle w:val="Header"/>
    </w:pPr>
    <w:r>
      <w:rPr>
        <w:noProof/>
      </w:rPr>
      <w:pict w14:anchorId="5EDF5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302453" o:spid="_x0000_s1028" type="#_x0000_t136" style="position:absolute;margin-left:0;margin-top:0;width:565.5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MHEF/DM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37F0AA3-B99D-4119-84BC-88CD4A442128}"/>
    <w:docVar w:name="dgnword-eventsink" w:val="2473728667488"/>
  </w:docVars>
  <w:rsids>
    <w:rsidRoot w:val="1AFE9CDD"/>
    <w:rsid w:val="002214A3"/>
    <w:rsid w:val="002A2BB3"/>
    <w:rsid w:val="002B353C"/>
    <w:rsid w:val="002E58E7"/>
    <w:rsid w:val="003B26BE"/>
    <w:rsid w:val="006300B5"/>
    <w:rsid w:val="006367C9"/>
    <w:rsid w:val="00655FB9"/>
    <w:rsid w:val="00750D59"/>
    <w:rsid w:val="00811612"/>
    <w:rsid w:val="008A4D9B"/>
    <w:rsid w:val="0097673D"/>
    <w:rsid w:val="00B16B2C"/>
    <w:rsid w:val="00B76936"/>
    <w:rsid w:val="00B86BA7"/>
    <w:rsid w:val="00BF4EC4"/>
    <w:rsid w:val="00C13DF6"/>
    <w:rsid w:val="00D46622"/>
    <w:rsid w:val="00D522CC"/>
    <w:rsid w:val="00DD652E"/>
    <w:rsid w:val="00E71057"/>
    <w:rsid w:val="00EC2E6F"/>
    <w:rsid w:val="00EE3049"/>
    <w:rsid w:val="1AFE9CDD"/>
    <w:rsid w:val="2893FEE6"/>
    <w:rsid w:val="40A3B1BD"/>
    <w:rsid w:val="4AA5D422"/>
    <w:rsid w:val="55C01BD3"/>
    <w:rsid w:val="59F044E5"/>
    <w:rsid w:val="69B3F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E9CDD"/>
  <w15:chartTrackingRefBased/>
  <w15:docId w15:val="{1698D538-3A8B-47FB-9AFF-9B5DF4B4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2C"/>
  </w:style>
  <w:style w:type="paragraph" w:styleId="Footer">
    <w:name w:val="footer"/>
    <w:basedOn w:val="Normal"/>
    <w:link w:val="FooterChar"/>
    <w:uiPriority w:val="99"/>
    <w:unhideWhenUsed/>
    <w:rsid w:val="00B1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2C"/>
  </w:style>
  <w:style w:type="paragraph" w:styleId="ListParagraph">
    <w:name w:val="List Paragraph"/>
    <w:basedOn w:val="Normal"/>
    <w:uiPriority w:val="34"/>
    <w:qFormat/>
    <w:rsid w:val="00D4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Witte</dc:creator>
  <cp:keywords/>
  <dc:description/>
  <cp:lastModifiedBy>Joshua Loper</cp:lastModifiedBy>
  <cp:revision>12</cp:revision>
  <dcterms:created xsi:type="dcterms:W3CDTF">2023-10-01T00:32:00Z</dcterms:created>
  <dcterms:modified xsi:type="dcterms:W3CDTF">2024-04-15T14:28:00Z</dcterms:modified>
</cp:coreProperties>
</file>