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5298C2" w14:textId="2CA8EA1A" w:rsidR="00B76936" w:rsidRPr="003D66B4" w:rsidRDefault="59F044E5" w:rsidP="40A3B1BD">
      <w:pPr>
        <w:spacing w:after="0"/>
        <w:jc w:val="center"/>
        <w:rPr>
          <w:rFonts w:ascii="Times New Roman" w:eastAsia="Times New Roman" w:hAnsi="Times New Roman" w:cs="Times New Roman"/>
          <w:b/>
          <w:bCs/>
          <w:color w:val="000000" w:themeColor="text1"/>
          <w:sz w:val="28"/>
          <w:szCs w:val="28"/>
        </w:rPr>
      </w:pPr>
      <w:r w:rsidRPr="003D66B4">
        <w:rPr>
          <w:rFonts w:ascii="Times New Roman" w:eastAsia="Times New Roman" w:hAnsi="Times New Roman" w:cs="Times New Roman"/>
          <w:b/>
          <w:bCs/>
          <w:color w:val="000000" w:themeColor="text1"/>
          <w:sz w:val="28"/>
          <w:szCs w:val="28"/>
        </w:rPr>
        <w:t>SOP-</w:t>
      </w:r>
      <w:r w:rsidR="002A2BB3" w:rsidRPr="003D66B4">
        <w:rPr>
          <w:rFonts w:ascii="Times New Roman" w:eastAsia="Times New Roman" w:hAnsi="Times New Roman" w:cs="Times New Roman"/>
          <w:b/>
          <w:bCs/>
          <w:color w:val="000000" w:themeColor="text1"/>
          <w:sz w:val="28"/>
          <w:szCs w:val="28"/>
        </w:rPr>
        <w:t>Museum/</w:t>
      </w:r>
      <w:r w:rsidRPr="003D66B4">
        <w:rPr>
          <w:rFonts w:ascii="Times New Roman" w:eastAsia="Times New Roman" w:hAnsi="Times New Roman" w:cs="Times New Roman"/>
          <w:b/>
          <w:bCs/>
          <w:color w:val="000000" w:themeColor="text1"/>
          <w:sz w:val="28"/>
          <w:szCs w:val="28"/>
        </w:rPr>
        <w:t>Conference Room</w:t>
      </w:r>
      <w:r w:rsidR="002A2BB3" w:rsidRPr="003D66B4">
        <w:rPr>
          <w:rFonts w:ascii="Times New Roman" w:eastAsia="Times New Roman" w:hAnsi="Times New Roman" w:cs="Times New Roman"/>
          <w:b/>
          <w:bCs/>
          <w:color w:val="000000" w:themeColor="text1"/>
          <w:sz w:val="28"/>
          <w:szCs w:val="28"/>
        </w:rPr>
        <w:t xml:space="preserve"> Reservations</w:t>
      </w:r>
    </w:p>
    <w:p w14:paraId="1ABF82E6" w14:textId="6EF8A0B9" w:rsidR="00B76936" w:rsidRDefault="4AA5D422" w:rsidP="4AA5D422">
      <w:pPr>
        <w:spacing w:after="0"/>
        <w:rPr>
          <w:rFonts w:ascii="Times New Roman" w:eastAsia="Times New Roman" w:hAnsi="Times New Roman" w:cs="Times New Roman"/>
          <w:color w:val="000000" w:themeColor="text1"/>
          <w:sz w:val="24"/>
          <w:szCs w:val="24"/>
        </w:rPr>
      </w:pPr>
      <w:r w:rsidRPr="4AA5D422">
        <w:rPr>
          <w:rFonts w:ascii="Times New Roman" w:eastAsia="Times New Roman" w:hAnsi="Times New Roman" w:cs="Times New Roman"/>
          <w:color w:val="000000" w:themeColor="text1"/>
          <w:sz w:val="24"/>
          <w:szCs w:val="24"/>
        </w:rPr>
        <w:t xml:space="preserve">Purpose: To provide procedures for the use of </w:t>
      </w:r>
      <w:r w:rsidR="002A2BB3">
        <w:rPr>
          <w:rFonts w:ascii="Times New Roman" w:eastAsia="Times New Roman" w:hAnsi="Times New Roman" w:cs="Times New Roman"/>
          <w:color w:val="000000" w:themeColor="text1"/>
          <w:sz w:val="24"/>
          <w:szCs w:val="24"/>
        </w:rPr>
        <w:t>scheduling the Museum/</w:t>
      </w:r>
      <w:r w:rsidRPr="4AA5D422">
        <w:rPr>
          <w:rFonts w:ascii="Times New Roman" w:eastAsia="Times New Roman" w:hAnsi="Times New Roman" w:cs="Times New Roman"/>
          <w:color w:val="000000" w:themeColor="text1"/>
          <w:sz w:val="24"/>
          <w:szCs w:val="24"/>
        </w:rPr>
        <w:t>Conference Room of the Delaware Military Museum</w:t>
      </w:r>
    </w:p>
    <w:p w14:paraId="5B5B4F0A" w14:textId="6CAB27DF" w:rsidR="00B76936" w:rsidRDefault="4AA5D422" w:rsidP="4AA5D422">
      <w:pPr>
        <w:spacing w:after="0"/>
        <w:rPr>
          <w:rFonts w:ascii="Times New Roman" w:eastAsia="Times New Roman" w:hAnsi="Times New Roman" w:cs="Times New Roman"/>
          <w:color w:val="000000" w:themeColor="text1"/>
          <w:sz w:val="24"/>
          <w:szCs w:val="24"/>
        </w:rPr>
      </w:pPr>
      <w:r w:rsidRPr="4AA5D422">
        <w:rPr>
          <w:rFonts w:ascii="Times New Roman" w:eastAsia="Times New Roman" w:hAnsi="Times New Roman" w:cs="Times New Roman"/>
          <w:color w:val="000000" w:themeColor="text1"/>
          <w:sz w:val="24"/>
          <w:szCs w:val="24"/>
        </w:rPr>
        <w:t xml:space="preserve"> </w:t>
      </w:r>
    </w:p>
    <w:p w14:paraId="687244C8" w14:textId="77777777" w:rsidR="00D46622" w:rsidRDefault="40A3B1BD" w:rsidP="4AA5D422">
      <w:pPr>
        <w:spacing w:after="0"/>
        <w:rPr>
          <w:rFonts w:ascii="Times New Roman" w:eastAsia="Times New Roman" w:hAnsi="Times New Roman" w:cs="Times New Roman"/>
          <w:color w:val="000000" w:themeColor="text1"/>
          <w:sz w:val="24"/>
          <w:szCs w:val="24"/>
        </w:rPr>
      </w:pPr>
      <w:r w:rsidRPr="40A3B1BD">
        <w:rPr>
          <w:rFonts w:ascii="Times New Roman" w:eastAsia="Times New Roman" w:hAnsi="Times New Roman" w:cs="Times New Roman"/>
          <w:color w:val="000000" w:themeColor="text1"/>
          <w:sz w:val="24"/>
          <w:szCs w:val="24"/>
        </w:rPr>
        <w:t xml:space="preserve">1. </w:t>
      </w:r>
      <w:r w:rsidRPr="00EC2E6F">
        <w:rPr>
          <w:rFonts w:ascii="Times New Roman" w:eastAsia="Times New Roman" w:hAnsi="Times New Roman" w:cs="Times New Roman"/>
          <w:b/>
          <w:bCs/>
          <w:color w:val="000000" w:themeColor="text1"/>
          <w:sz w:val="24"/>
          <w:szCs w:val="24"/>
        </w:rPr>
        <w:t xml:space="preserve">The Conference Room is used by staff and visitors. </w:t>
      </w:r>
      <w:r w:rsidRPr="40A3B1BD">
        <w:rPr>
          <w:rFonts w:ascii="Times New Roman" w:eastAsia="Times New Roman" w:hAnsi="Times New Roman" w:cs="Times New Roman"/>
          <w:color w:val="000000" w:themeColor="text1"/>
          <w:sz w:val="24"/>
          <w:szCs w:val="24"/>
        </w:rPr>
        <w:t xml:space="preserve">This </w:t>
      </w:r>
      <w:r w:rsidR="00D46622">
        <w:rPr>
          <w:rFonts w:ascii="Times New Roman" w:eastAsia="Times New Roman" w:hAnsi="Times New Roman" w:cs="Times New Roman"/>
          <w:color w:val="000000" w:themeColor="text1"/>
          <w:sz w:val="24"/>
          <w:szCs w:val="24"/>
        </w:rPr>
        <w:t>Standard Operating Procedure</w:t>
      </w:r>
      <w:r w:rsidRPr="40A3B1BD">
        <w:rPr>
          <w:rFonts w:ascii="Times New Roman" w:eastAsia="Times New Roman" w:hAnsi="Times New Roman" w:cs="Times New Roman"/>
          <w:color w:val="000000" w:themeColor="text1"/>
          <w:sz w:val="24"/>
          <w:szCs w:val="24"/>
        </w:rPr>
        <w:t xml:space="preserve"> is provided to ensure that visitors to the Museum are not distracted and that their experience is pleasant, and staff and volunteers are accommodated for meetings and meal consumption</w:t>
      </w:r>
      <w:r w:rsidRPr="002214A3">
        <w:rPr>
          <w:rFonts w:ascii="Times New Roman" w:eastAsia="Times New Roman" w:hAnsi="Times New Roman" w:cs="Times New Roman"/>
          <w:color w:val="000000" w:themeColor="text1"/>
          <w:sz w:val="24"/>
          <w:szCs w:val="24"/>
        </w:rPr>
        <w:t xml:space="preserve">. </w:t>
      </w:r>
    </w:p>
    <w:p w14:paraId="351BC0E2" w14:textId="0889F90B" w:rsidR="00B76936" w:rsidRDefault="00B76936" w:rsidP="4AA5D422">
      <w:pPr>
        <w:spacing w:after="0"/>
        <w:rPr>
          <w:rFonts w:ascii="Times New Roman" w:eastAsia="Times New Roman" w:hAnsi="Times New Roman" w:cs="Times New Roman"/>
          <w:color w:val="000000" w:themeColor="text1"/>
          <w:sz w:val="24"/>
          <w:szCs w:val="24"/>
        </w:rPr>
      </w:pPr>
    </w:p>
    <w:p w14:paraId="2519E7C4" w14:textId="77A94CF4" w:rsidR="00D46622" w:rsidRDefault="00D46622" w:rsidP="4AA5D42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2. </w:t>
      </w:r>
      <w:proofErr w:type="gramStart"/>
      <w:r w:rsidRPr="00EC2E6F">
        <w:rPr>
          <w:rFonts w:ascii="Times New Roman" w:eastAsia="Times New Roman" w:hAnsi="Times New Roman" w:cs="Times New Roman"/>
          <w:b/>
          <w:bCs/>
          <w:color w:val="000000" w:themeColor="text1"/>
          <w:sz w:val="24"/>
          <w:szCs w:val="24"/>
        </w:rPr>
        <w:t>Non-museum</w:t>
      </w:r>
      <w:proofErr w:type="gramEnd"/>
      <w:r w:rsidRPr="00EC2E6F">
        <w:rPr>
          <w:rFonts w:ascii="Times New Roman" w:eastAsia="Times New Roman" w:hAnsi="Times New Roman" w:cs="Times New Roman"/>
          <w:b/>
          <w:bCs/>
          <w:color w:val="000000" w:themeColor="text1"/>
          <w:sz w:val="24"/>
          <w:szCs w:val="24"/>
        </w:rPr>
        <w:t xml:space="preserve"> personnel</w:t>
      </w:r>
      <w:r w:rsidRPr="00D46622">
        <w:rPr>
          <w:rFonts w:ascii="Times New Roman" w:eastAsia="Times New Roman" w:hAnsi="Times New Roman" w:cs="Times New Roman"/>
          <w:color w:val="000000" w:themeColor="text1"/>
          <w:sz w:val="24"/>
          <w:szCs w:val="24"/>
        </w:rPr>
        <w:t xml:space="preserve"> are never to be allowed in or through the kitchen. Except, for National Guard and Maintenance </w:t>
      </w:r>
      <w:r>
        <w:rPr>
          <w:rFonts w:ascii="Times New Roman" w:eastAsia="Times New Roman" w:hAnsi="Times New Roman" w:cs="Times New Roman"/>
          <w:color w:val="000000" w:themeColor="text1"/>
          <w:sz w:val="24"/>
          <w:szCs w:val="24"/>
        </w:rPr>
        <w:t>P</w:t>
      </w:r>
      <w:r w:rsidRPr="00D46622">
        <w:rPr>
          <w:rFonts w:ascii="Times New Roman" w:eastAsia="Times New Roman" w:hAnsi="Times New Roman" w:cs="Times New Roman"/>
          <w:color w:val="000000" w:themeColor="text1"/>
          <w:sz w:val="24"/>
          <w:szCs w:val="24"/>
        </w:rPr>
        <w:t>ersonnel duties, or in case of emergency situations.</w:t>
      </w:r>
    </w:p>
    <w:p w14:paraId="3637472F" w14:textId="77777777" w:rsidR="00D46622" w:rsidRDefault="00D46622" w:rsidP="4AA5D422">
      <w:pPr>
        <w:spacing w:after="0"/>
        <w:rPr>
          <w:rFonts w:ascii="Times New Roman" w:eastAsia="Times New Roman" w:hAnsi="Times New Roman" w:cs="Times New Roman"/>
          <w:color w:val="000000" w:themeColor="text1"/>
          <w:sz w:val="24"/>
          <w:szCs w:val="24"/>
        </w:rPr>
      </w:pPr>
    </w:p>
    <w:p w14:paraId="37B431BA" w14:textId="55C0DC87" w:rsidR="002A2BB3" w:rsidRDefault="002A2BB3" w:rsidP="4AA5D42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3. </w:t>
      </w:r>
      <w:r w:rsidRPr="006246F1">
        <w:rPr>
          <w:rFonts w:ascii="Times New Roman" w:eastAsia="Times New Roman" w:hAnsi="Times New Roman" w:cs="Times New Roman"/>
          <w:b/>
          <w:bCs/>
          <w:color w:val="000000" w:themeColor="text1"/>
          <w:sz w:val="24"/>
          <w:szCs w:val="24"/>
        </w:rPr>
        <w:t>Reserving the Museum/Conference Room,</w:t>
      </w:r>
      <w:r>
        <w:rPr>
          <w:rFonts w:ascii="Times New Roman" w:eastAsia="Times New Roman" w:hAnsi="Times New Roman" w:cs="Times New Roman"/>
          <w:color w:val="000000" w:themeColor="text1"/>
          <w:sz w:val="24"/>
          <w:szCs w:val="24"/>
        </w:rPr>
        <w:t xml:space="preserve"> </w:t>
      </w:r>
      <w:proofErr w:type="gramStart"/>
      <w:r>
        <w:rPr>
          <w:rFonts w:ascii="Times New Roman" w:eastAsia="Times New Roman" w:hAnsi="Times New Roman" w:cs="Times New Roman"/>
          <w:color w:val="000000" w:themeColor="text1"/>
          <w:sz w:val="24"/>
          <w:szCs w:val="24"/>
        </w:rPr>
        <w:t>The</w:t>
      </w:r>
      <w:proofErr w:type="gramEnd"/>
      <w:r>
        <w:rPr>
          <w:rFonts w:ascii="Times New Roman" w:eastAsia="Times New Roman" w:hAnsi="Times New Roman" w:cs="Times New Roman"/>
          <w:color w:val="000000" w:themeColor="text1"/>
          <w:sz w:val="24"/>
          <w:szCs w:val="24"/>
        </w:rPr>
        <w:t xml:space="preserve"> person wishing to reserve them must check the Staff Schedule on the Museum Website in the Volunteers Login. If the time is available, then the person must email the Executive Director for permission to officially reserve it. </w:t>
      </w:r>
    </w:p>
    <w:p w14:paraId="39EB4CAC" w14:textId="77777777" w:rsidR="002A2BB3" w:rsidRDefault="002A2BB3" w:rsidP="4AA5D422">
      <w:pPr>
        <w:spacing w:after="0"/>
        <w:rPr>
          <w:rFonts w:ascii="Times New Roman" w:eastAsia="Times New Roman" w:hAnsi="Times New Roman" w:cs="Times New Roman"/>
          <w:color w:val="000000" w:themeColor="text1"/>
          <w:sz w:val="24"/>
          <w:szCs w:val="24"/>
        </w:rPr>
      </w:pPr>
    </w:p>
    <w:p w14:paraId="5D1FB9E0" w14:textId="150A5860" w:rsidR="00B76936" w:rsidRPr="002214A3" w:rsidRDefault="002A2BB3" w:rsidP="40A3B1B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4</w:t>
      </w:r>
      <w:r w:rsidR="40A3B1BD" w:rsidRPr="40A3B1BD">
        <w:rPr>
          <w:rFonts w:ascii="Times New Roman" w:eastAsia="Times New Roman" w:hAnsi="Times New Roman" w:cs="Times New Roman"/>
          <w:color w:val="000000" w:themeColor="text1"/>
          <w:sz w:val="24"/>
          <w:szCs w:val="24"/>
        </w:rPr>
        <w:t xml:space="preserve">. </w:t>
      </w:r>
      <w:r w:rsidR="40A3B1BD" w:rsidRPr="00EC2E6F">
        <w:rPr>
          <w:rFonts w:ascii="Times New Roman" w:eastAsia="Times New Roman" w:hAnsi="Times New Roman" w:cs="Times New Roman"/>
          <w:b/>
          <w:bCs/>
          <w:color w:val="000000" w:themeColor="text1"/>
          <w:sz w:val="24"/>
          <w:szCs w:val="24"/>
        </w:rPr>
        <w:t>Museum personnel who are serving as the host</w:t>
      </w:r>
      <w:r w:rsidR="40A3B1BD" w:rsidRPr="40A3B1BD">
        <w:rPr>
          <w:rFonts w:ascii="Times New Roman" w:eastAsia="Times New Roman" w:hAnsi="Times New Roman" w:cs="Times New Roman"/>
          <w:color w:val="000000" w:themeColor="text1"/>
          <w:sz w:val="24"/>
          <w:szCs w:val="24"/>
        </w:rPr>
        <w:t xml:space="preserve">, and desire to use the Conference Room for meetings or conferences must reserve the </w:t>
      </w:r>
      <w:r>
        <w:rPr>
          <w:rFonts w:ascii="Times New Roman" w:eastAsia="Times New Roman" w:hAnsi="Times New Roman" w:cs="Times New Roman"/>
          <w:color w:val="000000" w:themeColor="text1"/>
          <w:sz w:val="24"/>
          <w:szCs w:val="24"/>
        </w:rPr>
        <w:t>Museum/</w:t>
      </w:r>
      <w:r w:rsidR="40A3B1BD" w:rsidRPr="40A3B1BD">
        <w:rPr>
          <w:rFonts w:ascii="Times New Roman" w:eastAsia="Times New Roman" w:hAnsi="Times New Roman" w:cs="Times New Roman"/>
          <w:color w:val="000000" w:themeColor="text1"/>
          <w:sz w:val="24"/>
          <w:szCs w:val="24"/>
        </w:rPr>
        <w:t>Conference Room with the Executive Director</w:t>
      </w:r>
      <w:r w:rsidR="00D46622">
        <w:rPr>
          <w:rFonts w:ascii="Times New Roman" w:eastAsia="Times New Roman" w:hAnsi="Times New Roman" w:cs="Times New Roman"/>
          <w:color w:val="000000" w:themeColor="text1"/>
          <w:sz w:val="24"/>
          <w:szCs w:val="24"/>
        </w:rPr>
        <w:t xml:space="preserve"> (Sometimes referred to as the Director)</w:t>
      </w:r>
      <w:r w:rsidR="40A3B1BD" w:rsidRPr="40A3B1BD">
        <w:rPr>
          <w:rFonts w:ascii="Times New Roman" w:eastAsia="Times New Roman" w:hAnsi="Times New Roman" w:cs="Times New Roman"/>
          <w:color w:val="000000" w:themeColor="text1"/>
          <w:sz w:val="24"/>
          <w:szCs w:val="24"/>
        </w:rPr>
        <w:t xml:space="preserve">. </w:t>
      </w:r>
      <w:r w:rsidR="40A3B1BD" w:rsidRPr="002214A3">
        <w:rPr>
          <w:rFonts w:ascii="Times New Roman" w:eastAsia="Times New Roman" w:hAnsi="Times New Roman" w:cs="Times New Roman"/>
          <w:color w:val="000000" w:themeColor="text1"/>
          <w:sz w:val="24"/>
          <w:szCs w:val="24"/>
        </w:rPr>
        <w:t>The room will be reserved on a first come, first served basis.</w:t>
      </w:r>
      <w:r w:rsidR="40A3B1BD" w:rsidRPr="40A3B1BD">
        <w:rPr>
          <w:rFonts w:ascii="Times New Roman" w:eastAsia="Times New Roman" w:hAnsi="Times New Roman" w:cs="Times New Roman"/>
          <w:color w:val="000000" w:themeColor="text1"/>
          <w:sz w:val="24"/>
          <w:szCs w:val="24"/>
        </w:rPr>
        <w:t xml:space="preserve"> When reserved, Museum </w:t>
      </w:r>
      <w:r w:rsidR="00D46622">
        <w:rPr>
          <w:rFonts w:ascii="Times New Roman" w:eastAsia="Times New Roman" w:hAnsi="Times New Roman" w:cs="Times New Roman"/>
          <w:color w:val="000000" w:themeColor="text1"/>
          <w:sz w:val="24"/>
          <w:szCs w:val="24"/>
        </w:rPr>
        <w:t>P</w:t>
      </w:r>
      <w:r w:rsidR="40A3B1BD" w:rsidRPr="40A3B1BD">
        <w:rPr>
          <w:rFonts w:ascii="Times New Roman" w:eastAsia="Times New Roman" w:hAnsi="Times New Roman" w:cs="Times New Roman"/>
          <w:color w:val="000000" w:themeColor="text1"/>
          <w:sz w:val="24"/>
          <w:szCs w:val="24"/>
        </w:rPr>
        <w:t>ersonnel not included in the event must not interfere with the proceedings to include meetings, socializing, eating</w:t>
      </w:r>
      <w:r w:rsidR="00D46622">
        <w:rPr>
          <w:rFonts w:ascii="Times New Roman" w:eastAsia="Times New Roman" w:hAnsi="Times New Roman" w:cs="Times New Roman"/>
          <w:color w:val="000000" w:themeColor="text1"/>
          <w:sz w:val="24"/>
          <w:szCs w:val="24"/>
        </w:rPr>
        <w:t>, etc</w:t>
      </w:r>
      <w:r w:rsidR="40A3B1BD" w:rsidRPr="40A3B1BD">
        <w:rPr>
          <w:rFonts w:ascii="Times New Roman" w:eastAsia="Times New Roman" w:hAnsi="Times New Roman" w:cs="Times New Roman"/>
          <w:color w:val="000000" w:themeColor="text1"/>
          <w:sz w:val="24"/>
          <w:szCs w:val="24"/>
        </w:rPr>
        <w:t xml:space="preserve">. Check with the Executive Director and/or the Curator for alternative areas. </w:t>
      </w:r>
      <w:r w:rsidR="40A3B1BD" w:rsidRPr="002214A3">
        <w:rPr>
          <w:rFonts w:ascii="Times New Roman" w:eastAsia="Times New Roman" w:hAnsi="Times New Roman" w:cs="Times New Roman"/>
          <w:color w:val="000000" w:themeColor="text1"/>
          <w:sz w:val="24"/>
          <w:szCs w:val="24"/>
        </w:rPr>
        <w:t xml:space="preserve">The proposed alternate area, </w:t>
      </w:r>
      <w:r w:rsidR="00D46622">
        <w:rPr>
          <w:rFonts w:ascii="Times New Roman" w:eastAsia="Times New Roman" w:hAnsi="Times New Roman" w:cs="Times New Roman"/>
          <w:color w:val="000000" w:themeColor="text1"/>
          <w:sz w:val="24"/>
          <w:szCs w:val="24"/>
        </w:rPr>
        <w:t>if</w:t>
      </w:r>
      <w:r w:rsidR="40A3B1BD" w:rsidRPr="002214A3">
        <w:rPr>
          <w:rFonts w:ascii="Times New Roman" w:eastAsia="Times New Roman" w:hAnsi="Times New Roman" w:cs="Times New Roman"/>
          <w:color w:val="000000" w:themeColor="text1"/>
          <w:sz w:val="24"/>
          <w:szCs w:val="24"/>
        </w:rPr>
        <w:t xml:space="preserve"> the Conference Room be engaged, is the conference table in the Curator's Office.</w:t>
      </w:r>
    </w:p>
    <w:p w14:paraId="341008B1" w14:textId="021273CD" w:rsidR="40A3B1BD" w:rsidRDefault="40A3B1BD" w:rsidP="40A3B1BD">
      <w:pPr>
        <w:spacing w:after="0"/>
        <w:rPr>
          <w:rFonts w:ascii="Times New Roman" w:eastAsia="Times New Roman" w:hAnsi="Times New Roman" w:cs="Times New Roman"/>
          <w:color w:val="000000" w:themeColor="text1"/>
          <w:sz w:val="24"/>
          <w:szCs w:val="24"/>
        </w:rPr>
      </w:pPr>
    </w:p>
    <w:p w14:paraId="5A0F2B09" w14:textId="4B322E83" w:rsidR="40A3B1BD" w:rsidRPr="002214A3" w:rsidRDefault="002A2BB3" w:rsidP="40A3B1BD">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5</w:t>
      </w:r>
      <w:r w:rsidR="40A3B1BD" w:rsidRPr="002214A3">
        <w:rPr>
          <w:rFonts w:ascii="Times New Roman" w:eastAsia="Times New Roman" w:hAnsi="Times New Roman" w:cs="Times New Roman"/>
          <w:color w:val="000000" w:themeColor="text1"/>
          <w:sz w:val="24"/>
          <w:szCs w:val="24"/>
        </w:rPr>
        <w:t xml:space="preserve">. </w:t>
      </w:r>
      <w:r w:rsidR="40A3B1BD" w:rsidRPr="00EC2E6F">
        <w:rPr>
          <w:rFonts w:ascii="Times New Roman" w:eastAsia="Times New Roman" w:hAnsi="Times New Roman" w:cs="Times New Roman"/>
          <w:b/>
          <w:bCs/>
          <w:color w:val="000000" w:themeColor="text1"/>
          <w:sz w:val="24"/>
          <w:szCs w:val="24"/>
        </w:rPr>
        <w:t xml:space="preserve">When the </w:t>
      </w:r>
      <w:r>
        <w:rPr>
          <w:rFonts w:ascii="Times New Roman" w:eastAsia="Times New Roman" w:hAnsi="Times New Roman" w:cs="Times New Roman"/>
          <w:b/>
          <w:bCs/>
          <w:color w:val="000000" w:themeColor="text1"/>
          <w:sz w:val="24"/>
          <w:szCs w:val="24"/>
        </w:rPr>
        <w:t>Museum/</w:t>
      </w:r>
      <w:r w:rsidR="40A3B1BD" w:rsidRPr="00EC2E6F">
        <w:rPr>
          <w:rFonts w:ascii="Times New Roman" w:eastAsia="Times New Roman" w:hAnsi="Times New Roman" w:cs="Times New Roman"/>
          <w:b/>
          <w:bCs/>
          <w:color w:val="000000" w:themeColor="text1"/>
          <w:sz w:val="24"/>
          <w:szCs w:val="24"/>
        </w:rPr>
        <w:t>Conference Room is reserved,</w:t>
      </w:r>
      <w:r w:rsidR="40A3B1BD" w:rsidRPr="002214A3">
        <w:rPr>
          <w:rFonts w:ascii="Times New Roman" w:eastAsia="Times New Roman" w:hAnsi="Times New Roman" w:cs="Times New Roman"/>
          <w:color w:val="000000" w:themeColor="text1"/>
          <w:sz w:val="24"/>
          <w:szCs w:val="24"/>
        </w:rPr>
        <w:t xml:space="preserve"> it will be noted on the </w:t>
      </w:r>
      <w:r>
        <w:rPr>
          <w:rFonts w:ascii="Times New Roman" w:eastAsia="Times New Roman" w:hAnsi="Times New Roman" w:cs="Times New Roman"/>
          <w:color w:val="000000" w:themeColor="text1"/>
          <w:sz w:val="24"/>
          <w:szCs w:val="24"/>
        </w:rPr>
        <w:t>Staff Museums S</w:t>
      </w:r>
      <w:r w:rsidR="40A3B1BD" w:rsidRPr="002214A3">
        <w:rPr>
          <w:rFonts w:ascii="Times New Roman" w:eastAsia="Times New Roman" w:hAnsi="Times New Roman" w:cs="Times New Roman"/>
          <w:color w:val="000000" w:themeColor="text1"/>
          <w:sz w:val="24"/>
          <w:szCs w:val="24"/>
        </w:rPr>
        <w:t>chedule</w:t>
      </w:r>
      <w:r>
        <w:rPr>
          <w:rFonts w:ascii="Times New Roman" w:eastAsia="Times New Roman" w:hAnsi="Times New Roman" w:cs="Times New Roman"/>
          <w:color w:val="000000" w:themeColor="text1"/>
          <w:sz w:val="24"/>
          <w:szCs w:val="24"/>
        </w:rPr>
        <w:t xml:space="preserve"> in the Volunteers Login on the Delaware Military Museum Website</w:t>
      </w:r>
      <w:r w:rsidR="40A3B1BD" w:rsidRPr="002214A3">
        <w:rPr>
          <w:rFonts w:ascii="Times New Roman" w:eastAsia="Times New Roman" w:hAnsi="Times New Roman" w:cs="Times New Roman"/>
          <w:color w:val="000000" w:themeColor="text1"/>
          <w:sz w:val="24"/>
          <w:szCs w:val="24"/>
        </w:rPr>
        <w:t xml:space="preserve">. This will denote the Date, Time (Start to End) of the meeting, and person/group who has reserved the </w:t>
      </w:r>
      <w:r>
        <w:rPr>
          <w:rFonts w:ascii="Times New Roman" w:eastAsia="Times New Roman" w:hAnsi="Times New Roman" w:cs="Times New Roman"/>
          <w:color w:val="000000" w:themeColor="text1"/>
          <w:sz w:val="24"/>
          <w:szCs w:val="24"/>
        </w:rPr>
        <w:t>Museum/</w:t>
      </w:r>
      <w:r w:rsidR="40A3B1BD" w:rsidRPr="002214A3">
        <w:rPr>
          <w:rFonts w:ascii="Times New Roman" w:eastAsia="Times New Roman" w:hAnsi="Times New Roman" w:cs="Times New Roman"/>
          <w:color w:val="000000" w:themeColor="text1"/>
          <w:sz w:val="24"/>
          <w:szCs w:val="24"/>
        </w:rPr>
        <w:t>Conference Room. Upon request</w:t>
      </w:r>
      <w:r w:rsidR="00DD652E" w:rsidRPr="002214A3">
        <w:rPr>
          <w:rFonts w:ascii="Times New Roman" w:eastAsia="Times New Roman" w:hAnsi="Times New Roman" w:cs="Times New Roman"/>
          <w:color w:val="000000" w:themeColor="text1"/>
          <w:sz w:val="24"/>
          <w:szCs w:val="24"/>
        </w:rPr>
        <w:t>,</w:t>
      </w:r>
      <w:r w:rsidR="40A3B1BD" w:rsidRPr="002214A3">
        <w:rPr>
          <w:rFonts w:ascii="Times New Roman" w:eastAsia="Times New Roman" w:hAnsi="Times New Roman" w:cs="Times New Roman"/>
          <w:color w:val="000000" w:themeColor="text1"/>
          <w:sz w:val="24"/>
          <w:szCs w:val="24"/>
        </w:rPr>
        <w:t xml:space="preserve"> if available, the gray table may be reserved as well. </w:t>
      </w:r>
      <w:r w:rsidR="00D46622">
        <w:rPr>
          <w:rFonts w:ascii="Times New Roman" w:eastAsia="Times New Roman" w:hAnsi="Times New Roman" w:cs="Times New Roman"/>
          <w:color w:val="000000" w:themeColor="text1"/>
          <w:sz w:val="24"/>
          <w:szCs w:val="24"/>
        </w:rPr>
        <w:t xml:space="preserve">The </w:t>
      </w:r>
      <w:r>
        <w:rPr>
          <w:rFonts w:ascii="Times New Roman" w:eastAsia="Times New Roman" w:hAnsi="Times New Roman" w:cs="Times New Roman"/>
          <w:color w:val="000000" w:themeColor="text1"/>
          <w:sz w:val="24"/>
          <w:szCs w:val="24"/>
        </w:rPr>
        <w:t>d</w:t>
      </w:r>
      <w:r w:rsidR="00D46622">
        <w:rPr>
          <w:rFonts w:ascii="Times New Roman" w:eastAsia="Times New Roman" w:hAnsi="Times New Roman" w:cs="Times New Roman"/>
          <w:color w:val="000000" w:themeColor="text1"/>
          <w:sz w:val="24"/>
          <w:szCs w:val="24"/>
        </w:rPr>
        <w:t xml:space="preserve">esk </w:t>
      </w:r>
      <w:r w:rsidR="00D46622" w:rsidRPr="00D46622">
        <w:rPr>
          <w:rFonts w:ascii="Times New Roman" w:eastAsia="Times New Roman" w:hAnsi="Times New Roman" w:cs="Times New Roman"/>
          <w:color w:val="000000" w:themeColor="text1"/>
          <w:sz w:val="24"/>
          <w:szCs w:val="24"/>
        </w:rPr>
        <w:t>(This desk will only be removed with permission from the Director)</w:t>
      </w:r>
      <w:r w:rsidR="00D46622">
        <w:rPr>
          <w:rFonts w:ascii="Times New Roman" w:eastAsia="Times New Roman" w:hAnsi="Times New Roman" w:cs="Times New Roman"/>
          <w:color w:val="000000" w:themeColor="text1"/>
          <w:sz w:val="24"/>
          <w:szCs w:val="24"/>
        </w:rPr>
        <w:t xml:space="preserve"> is located behind the Director’s desk. </w:t>
      </w:r>
      <w:r w:rsidR="40A3B1BD" w:rsidRPr="002214A3">
        <w:rPr>
          <w:rFonts w:ascii="Times New Roman" w:eastAsia="Times New Roman" w:hAnsi="Times New Roman" w:cs="Times New Roman"/>
          <w:color w:val="000000" w:themeColor="text1"/>
          <w:sz w:val="24"/>
          <w:szCs w:val="24"/>
        </w:rPr>
        <w:t>This way, food and drink may be set up in the Conference Room as a smorgasbord style</w:t>
      </w:r>
      <w:r w:rsidR="00EE3049" w:rsidRPr="002214A3">
        <w:rPr>
          <w:rFonts w:ascii="Times New Roman" w:eastAsia="Times New Roman" w:hAnsi="Times New Roman" w:cs="Times New Roman"/>
          <w:color w:val="000000" w:themeColor="text1"/>
          <w:sz w:val="24"/>
          <w:szCs w:val="24"/>
        </w:rPr>
        <w:t xml:space="preserve">. </w:t>
      </w:r>
      <w:r w:rsidR="40A3B1BD" w:rsidRPr="002214A3">
        <w:rPr>
          <w:rFonts w:ascii="Times New Roman" w:eastAsia="Times New Roman" w:hAnsi="Times New Roman" w:cs="Times New Roman"/>
          <w:color w:val="000000" w:themeColor="text1"/>
          <w:sz w:val="24"/>
          <w:szCs w:val="24"/>
        </w:rPr>
        <w:t>Without the table being reserved, the person who reserved the room will act as the host/steward bringing food and drink in and out from the kitchen to the museum guests.</w:t>
      </w:r>
    </w:p>
    <w:p w14:paraId="75A02022" w14:textId="5BDDF160" w:rsidR="00B76936" w:rsidRDefault="4AA5D422" w:rsidP="4AA5D422">
      <w:pPr>
        <w:spacing w:after="0"/>
        <w:rPr>
          <w:rFonts w:ascii="Times New Roman" w:eastAsia="Times New Roman" w:hAnsi="Times New Roman" w:cs="Times New Roman"/>
          <w:color w:val="000000" w:themeColor="text1"/>
          <w:sz w:val="24"/>
          <w:szCs w:val="24"/>
        </w:rPr>
      </w:pPr>
      <w:r w:rsidRPr="4AA5D422">
        <w:rPr>
          <w:rFonts w:ascii="Times New Roman" w:eastAsia="Times New Roman" w:hAnsi="Times New Roman" w:cs="Times New Roman"/>
          <w:color w:val="000000" w:themeColor="text1"/>
          <w:sz w:val="24"/>
          <w:szCs w:val="24"/>
        </w:rPr>
        <w:t xml:space="preserve"> </w:t>
      </w:r>
    </w:p>
    <w:p w14:paraId="37A54267" w14:textId="2F93C5A0" w:rsidR="00B76936" w:rsidRDefault="002A2BB3" w:rsidP="4AA5D42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6</w:t>
      </w:r>
      <w:r w:rsidR="40A3B1BD" w:rsidRPr="40A3B1BD">
        <w:rPr>
          <w:rFonts w:ascii="Times New Roman" w:eastAsia="Times New Roman" w:hAnsi="Times New Roman" w:cs="Times New Roman"/>
          <w:color w:val="000000" w:themeColor="text1"/>
          <w:sz w:val="24"/>
          <w:szCs w:val="24"/>
        </w:rPr>
        <w:t xml:space="preserve">. </w:t>
      </w:r>
      <w:r w:rsidR="40A3B1BD" w:rsidRPr="00EC2E6F">
        <w:rPr>
          <w:rFonts w:ascii="Times New Roman" w:eastAsia="Times New Roman" w:hAnsi="Times New Roman" w:cs="Times New Roman"/>
          <w:b/>
          <w:bCs/>
          <w:color w:val="000000" w:themeColor="text1"/>
          <w:sz w:val="24"/>
          <w:szCs w:val="24"/>
        </w:rPr>
        <w:t>When the Conference Room is not reserved,</w:t>
      </w:r>
      <w:r w:rsidR="40A3B1BD" w:rsidRPr="40A3B1BD">
        <w:rPr>
          <w:rFonts w:ascii="Times New Roman" w:eastAsia="Times New Roman" w:hAnsi="Times New Roman" w:cs="Times New Roman"/>
          <w:color w:val="000000" w:themeColor="text1"/>
          <w:sz w:val="24"/>
          <w:szCs w:val="24"/>
        </w:rPr>
        <w:t xml:space="preserve"> it may be used for meetings, socializing, and meal consumption by Museum </w:t>
      </w:r>
      <w:r w:rsidR="00D46622">
        <w:rPr>
          <w:rFonts w:ascii="Times New Roman" w:eastAsia="Times New Roman" w:hAnsi="Times New Roman" w:cs="Times New Roman"/>
          <w:color w:val="000000" w:themeColor="text1"/>
          <w:sz w:val="24"/>
          <w:szCs w:val="24"/>
        </w:rPr>
        <w:t>P</w:t>
      </w:r>
      <w:r w:rsidR="40A3B1BD" w:rsidRPr="40A3B1BD">
        <w:rPr>
          <w:rFonts w:ascii="Times New Roman" w:eastAsia="Times New Roman" w:hAnsi="Times New Roman" w:cs="Times New Roman"/>
          <w:color w:val="000000" w:themeColor="text1"/>
          <w:sz w:val="24"/>
          <w:szCs w:val="24"/>
        </w:rPr>
        <w:t xml:space="preserve">ersonnel and their guests. </w:t>
      </w:r>
    </w:p>
    <w:p w14:paraId="4EF9C279" w14:textId="32ADFE1F" w:rsidR="00B76936" w:rsidRDefault="4AA5D422" w:rsidP="4AA5D422">
      <w:pPr>
        <w:spacing w:after="0"/>
        <w:rPr>
          <w:rFonts w:ascii="Times New Roman" w:eastAsia="Times New Roman" w:hAnsi="Times New Roman" w:cs="Times New Roman"/>
          <w:color w:val="000000" w:themeColor="text1"/>
          <w:sz w:val="24"/>
          <w:szCs w:val="24"/>
        </w:rPr>
      </w:pPr>
      <w:r w:rsidRPr="4AA5D422">
        <w:rPr>
          <w:rFonts w:ascii="Times New Roman" w:eastAsia="Times New Roman" w:hAnsi="Times New Roman" w:cs="Times New Roman"/>
          <w:color w:val="000000" w:themeColor="text1"/>
          <w:sz w:val="24"/>
          <w:szCs w:val="24"/>
        </w:rPr>
        <w:t xml:space="preserve"> </w:t>
      </w:r>
    </w:p>
    <w:p w14:paraId="2BB9631A" w14:textId="5E0A8183" w:rsidR="00B76936" w:rsidRDefault="002A2BB3" w:rsidP="4AA5D42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7</w:t>
      </w:r>
      <w:r w:rsidR="40A3B1BD" w:rsidRPr="40A3B1BD">
        <w:rPr>
          <w:rFonts w:ascii="Times New Roman" w:eastAsia="Times New Roman" w:hAnsi="Times New Roman" w:cs="Times New Roman"/>
          <w:color w:val="000000" w:themeColor="text1"/>
          <w:sz w:val="24"/>
          <w:szCs w:val="24"/>
        </w:rPr>
        <w:t xml:space="preserve">. </w:t>
      </w:r>
      <w:r w:rsidR="40A3B1BD" w:rsidRPr="00EC2E6F">
        <w:rPr>
          <w:rFonts w:ascii="Times New Roman" w:eastAsia="Times New Roman" w:hAnsi="Times New Roman" w:cs="Times New Roman"/>
          <w:b/>
          <w:bCs/>
          <w:color w:val="000000" w:themeColor="text1"/>
          <w:sz w:val="24"/>
          <w:szCs w:val="24"/>
        </w:rPr>
        <w:t>Before leaving the Conference Room</w:t>
      </w:r>
      <w:r w:rsidR="40A3B1BD" w:rsidRPr="40A3B1BD">
        <w:rPr>
          <w:rFonts w:ascii="Times New Roman" w:eastAsia="Times New Roman" w:hAnsi="Times New Roman" w:cs="Times New Roman"/>
          <w:color w:val="000000" w:themeColor="text1"/>
          <w:sz w:val="24"/>
          <w:szCs w:val="24"/>
        </w:rPr>
        <w:t xml:space="preserve"> at the end of the reserved function, remove all perishable items, dishware, and personal effects. Perishable items must be discarded in proper containers, and non-perishable dishware washed and placed in the strainer. </w:t>
      </w:r>
    </w:p>
    <w:p w14:paraId="34F7297B" w14:textId="69B1D1A3" w:rsidR="00B76936" w:rsidRDefault="4AA5D422" w:rsidP="4AA5D422">
      <w:pPr>
        <w:spacing w:after="0"/>
        <w:rPr>
          <w:rFonts w:ascii="Times New Roman" w:eastAsia="Times New Roman" w:hAnsi="Times New Roman" w:cs="Times New Roman"/>
          <w:color w:val="000000" w:themeColor="text1"/>
          <w:sz w:val="24"/>
          <w:szCs w:val="24"/>
        </w:rPr>
      </w:pPr>
      <w:r w:rsidRPr="4AA5D422">
        <w:rPr>
          <w:rFonts w:ascii="Times New Roman" w:eastAsia="Times New Roman" w:hAnsi="Times New Roman" w:cs="Times New Roman"/>
          <w:color w:val="000000" w:themeColor="text1"/>
          <w:sz w:val="24"/>
          <w:szCs w:val="24"/>
        </w:rPr>
        <w:t xml:space="preserve"> </w:t>
      </w:r>
    </w:p>
    <w:p w14:paraId="43D73FEB" w14:textId="212948CC" w:rsidR="00B76936" w:rsidRDefault="002A2BB3" w:rsidP="4AA5D422">
      <w:pPr>
        <w:spacing w:after="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8</w:t>
      </w:r>
      <w:r w:rsidR="40A3B1BD" w:rsidRPr="40A3B1BD">
        <w:rPr>
          <w:rFonts w:ascii="Times New Roman" w:eastAsia="Times New Roman" w:hAnsi="Times New Roman" w:cs="Times New Roman"/>
          <w:color w:val="000000" w:themeColor="text1"/>
          <w:sz w:val="24"/>
          <w:szCs w:val="24"/>
        </w:rPr>
        <w:t xml:space="preserve">. </w:t>
      </w:r>
      <w:r w:rsidR="40A3B1BD" w:rsidRPr="00EC2E6F">
        <w:rPr>
          <w:rFonts w:ascii="Times New Roman" w:eastAsia="Times New Roman" w:hAnsi="Times New Roman" w:cs="Times New Roman"/>
          <w:b/>
          <w:bCs/>
          <w:color w:val="000000" w:themeColor="text1"/>
          <w:sz w:val="24"/>
          <w:szCs w:val="24"/>
        </w:rPr>
        <w:t>The last person in the Conference Room,</w:t>
      </w:r>
      <w:r w:rsidR="40A3B1BD" w:rsidRPr="40A3B1BD">
        <w:rPr>
          <w:rFonts w:ascii="Times New Roman" w:eastAsia="Times New Roman" w:hAnsi="Times New Roman" w:cs="Times New Roman"/>
          <w:color w:val="000000" w:themeColor="text1"/>
          <w:sz w:val="24"/>
          <w:szCs w:val="24"/>
        </w:rPr>
        <w:t xml:space="preserve"> check for extraneous items in </w:t>
      </w:r>
    </w:p>
    <w:p w14:paraId="4C5908AD" w14:textId="120C5404" w:rsidR="00B76936" w:rsidRDefault="40A3B1BD" w:rsidP="4AA5D422">
      <w:pPr>
        <w:spacing w:after="0"/>
        <w:rPr>
          <w:rFonts w:ascii="Times New Roman" w:eastAsia="Times New Roman" w:hAnsi="Times New Roman" w:cs="Times New Roman"/>
          <w:color w:val="000000" w:themeColor="text1"/>
          <w:sz w:val="24"/>
          <w:szCs w:val="24"/>
        </w:rPr>
      </w:pPr>
      <w:r w:rsidRPr="40A3B1BD">
        <w:rPr>
          <w:rFonts w:ascii="Times New Roman" w:eastAsia="Times New Roman" w:hAnsi="Times New Roman" w:cs="Times New Roman"/>
          <w:color w:val="000000" w:themeColor="text1"/>
          <w:sz w:val="24"/>
          <w:szCs w:val="24"/>
        </w:rPr>
        <w:t xml:space="preserve">accordance with </w:t>
      </w:r>
      <w:r w:rsidRPr="002214A3">
        <w:rPr>
          <w:rFonts w:ascii="Times New Roman" w:eastAsia="Times New Roman" w:hAnsi="Times New Roman" w:cs="Times New Roman"/>
          <w:color w:val="000000" w:themeColor="text1"/>
          <w:sz w:val="24"/>
          <w:szCs w:val="24"/>
        </w:rPr>
        <w:t>#5</w:t>
      </w:r>
      <w:r w:rsidRPr="40A3B1BD">
        <w:rPr>
          <w:rFonts w:ascii="Times New Roman" w:eastAsia="Times New Roman" w:hAnsi="Times New Roman" w:cs="Times New Roman"/>
          <w:color w:val="000000" w:themeColor="text1"/>
          <w:sz w:val="24"/>
          <w:szCs w:val="24"/>
        </w:rPr>
        <w:t xml:space="preserve"> above, neatly arrange chairs, turn off lights and secure the area.                                                                                </w:t>
      </w:r>
    </w:p>
    <w:p w14:paraId="5B5661B2" w14:textId="13D514FE" w:rsidR="4AA5D422" w:rsidRDefault="40A3B1BD" w:rsidP="00B16B2C">
      <w:pPr>
        <w:spacing w:after="0"/>
        <w:jc w:val="right"/>
        <w:rPr>
          <w:rFonts w:ascii="Times New Roman" w:eastAsia="Times New Roman" w:hAnsi="Times New Roman" w:cs="Times New Roman"/>
          <w:color w:val="000000" w:themeColor="text1"/>
          <w:sz w:val="24"/>
          <w:szCs w:val="24"/>
        </w:rPr>
      </w:pPr>
      <w:r w:rsidRPr="40A3B1BD">
        <w:rPr>
          <w:rFonts w:ascii="Times New Roman" w:eastAsia="Times New Roman" w:hAnsi="Times New Roman" w:cs="Times New Roman"/>
          <w:color w:val="000000" w:themeColor="text1"/>
          <w:sz w:val="24"/>
          <w:szCs w:val="24"/>
        </w:rPr>
        <w:t xml:space="preserve">                                                                                                </w:t>
      </w:r>
    </w:p>
    <w:p w14:paraId="2C078E63" w14:textId="61174775" w:rsidR="00B76936" w:rsidRDefault="4AA5D422" w:rsidP="00B16B2C">
      <w:pPr>
        <w:spacing w:after="0"/>
        <w:jc w:val="right"/>
      </w:pPr>
      <w:r w:rsidRPr="4AA5D422">
        <w:rPr>
          <w:rFonts w:ascii="Times New Roman" w:eastAsia="Times New Roman" w:hAnsi="Times New Roman" w:cs="Times New Roman"/>
          <w:color w:val="000000" w:themeColor="text1"/>
          <w:sz w:val="24"/>
          <w:szCs w:val="24"/>
        </w:rPr>
        <w:t>Terry L. Wiley, BG USA Ret</w:t>
      </w:r>
      <w:r w:rsidR="002A2BB3">
        <w:rPr>
          <w:rFonts w:ascii="Times New Roman" w:eastAsia="Times New Roman" w:hAnsi="Times New Roman" w:cs="Times New Roman"/>
          <w:color w:val="000000" w:themeColor="text1"/>
          <w:sz w:val="24"/>
          <w:szCs w:val="24"/>
        </w:rPr>
        <w:t>, Chair</w:t>
      </w:r>
    </w:p>
    <w:sectPr w:rsidR="00B76936">
      <w:headerReference w:type="even" r:id="rId6"/>
      <w:headerReference w:type="default" r:id="rId7"/>
      <w:footerReference w:type="default" r:id="rId8"/>
      <w:headerReference w:type="firs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D9FB20" w14:textId="77777777" w:rsidR="00D15A22" w:rsidRDefault="00D15A22" w:rsidP="00B16B2C">
      <w:pPr>
        <w:spacing w:after="0" w:line="240" w:lineRule="auto"/>
      </w:pPr>
      <w:r>
        <w:separator/>
      </w:r>
    </w:p>
  </w:endnote>
  <w:endnote w:type="continuationSeparator" w:id="0">
    <w:p w14:paraId="62A0E2C5" w14:textId="77777777" w:rsidR="00D15A22" w:rsidRDefault="00D15A22" w:rsidP="00B16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202567"/>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1728636285"/>
          <w:docPartObj>
            <w:docPartGallery w:val="Page Numbers (Top of Page)"/>
            <w:docPartUnique/>
          </w:docPartObj>
        </w:sdtPr>
        <w:sdtContent>
          <w:p w14:paraId="37968843" w14:textId="39DB357D" w:rsidR="00B16B2C" w:rsidRPr="00B86BA7" w:rsidRDefault="002A2BB3">
            <w:pPr>
              <w:pStyle w:val="Footer"/>
              <w:jc w:val="center"/>
              <w:rPr>
                <w:rFonts w:ascii="Times New Roman" w:hAnsi="Times New Roman" w:cs="Times New Roman"/>
              </w:rPr>
            </w:pPr>
            <w:r>
              <w:rPr>
                <w:rFonts w:ascii="Times New Roman" w:hAnsi="Times New Roman" w:cs="Times New Roman"/>
              </w:rPr>
              <w:t xml:space="preserve">Effective </w:t>
            </w:r>
            <w:r w:rsidRPr="002A2BB3">
              <w:rPr>
                <w:rFonts w:ascii="Times New Roman" w:hAnsi="Times New Roman" w:cs="Times New Roman"/>
              </w:rPr>
              <w:t>9/30/2023</w:t>
            </w:r>
            <w:r>
              <w:rPr>
                <w:rFonts w:ascii="Times New Roman" w:hAnsi="Times New Roman" w:cs="Times New Roman"/>
              </w:rPr>
              <w:t xml:space="preserve">, </w:t>
            </w:r>
            <w:r w:rsidR="00B16B2C" w:rsidRPr="002A2BB3">
              <w:rPr>
                <w:rFonts w:ascii="Times New Roman" w:hAnsi="Times New Roman" w:cs="Times New Roman"/>
                <w:b/>
                <w:bCs/>
              </w:rPr>
              <w:t>Page</w:t>
            </w:r>
            <w:r w:rsidR="00B16B2C" w:rsidRPr="00B86BA7">
              <w:rPr>
                <w:rFonts w:ascii="Times New Roman" w:hAnsi="Times New Roman" w:cs="Times New Roman"/>
              </w:rPr>
              <w:t xml:space="preserve"> </w:t>
            </w:r>
            <w:r w:rsidR="00B16B2C" w:rsidRPr="00B86BA7">
              <w:rPr>
                <w:rFonts w:ascii="Times New Roman" w:hAnsi="Times New Roman" w:cs="Times New Roman"/>
                <w:b/>
                <w:bCs/>
                <w:sz w:val="24"/>
                <w:szCs w:val="24"/>
              </w:rPr>
              <w:fldChar w:fldCharType="begin"/>
            </w:r>
            <w:r w:rsidR="00B16B2C" w:rsidRPr="00B86BA7">
              <w:rPr>
                <w:rFonts w:ascii="Times New Roman" w:hAnsi="Times New Roman" w:cs="Times New Roman"/>
                <w:b/>
                <w:bCs/>
              </w:rPr>
              <w:instrText xml:space="preserve"> PAGE </w:instrText>
            </w:r>
            <w:r w:rsidR="00B16B2C" w:rsidRPr="00B86BA7">
              <w:rPr>
                <w:rFonts w:ascii="Times New Roman" w:hAnsi="Times New Roman" w:cs="Times New Roman"/>
                <w:b/>
                <w:bCs/>
                <w:sz w:val="24"/>
                <w:szCs w:val="24"/>
              </w:rPr>
              <w:fldChar w:fldCharType="separate"/>
            </w:r>
            <w:r w:rsidR="00B16B2C" w:rsidRPr="00B86BA7">
              <w:rPr>
                <w:rFonts w:ascii="Times New Roman" w:hAnsi="Times New Roman" w:cs="Times New Roman"/>
                <w:b/>
                <w:bCs/>
                <w:noProof/>
              </w:rPr>
              <w:t>2</w:t>
            </w:r>
            <w:r w:rsidR="00B16B2C" w:rsidRPr="00B86BA7">
              <w:rPr>
                <w:rFonts w:ascii="Times New Roman" w:hAnsi="Times New Roman" w:cs="Times New Roman"/>
                <w:b/>
                <w:bCs/>
                <w:sz w:val="24"/>
                <w:szCs w:val="24"/>
              </w:rPr>
              <w:fldChar w:fldCharType="end"/>
            </w:r>
            <w:r w:rsidR="00B16B2C" w:rsidRPr="00B86BA7">
              <w:rPr>
                <w:rFonts w:ascii="Times New Roman" w:hAnsi="Times New Roman" w:cs="Times New Roman"/>
              </w:rPr>
              <w:t xml:space="preserve"> of </w:t>
            </w:r>
            <w:r w:rsidR="00B16B2C" w:rsidRPr="00B86BA7">
              <w:rPr>
                <w:rFonts w:ascii="Times New Roman" w:hAnsi="Times New Roman" w:cs="Times New Roman"/>
                <w:b/>
                <w:bCs/>
                <w:sz w:val="24"/>
                <w:szCs w:val="24"/>
              </w:rPr>
              <w:fldChar w:fldCharType="begin"/>
            </w:r>
            <w:r w:rsidR="00B16B2C" w:rsidRPr="00B86BA7">
              <w:rPr>
                <w:rFonts w:ascii="Times New Roman" w:hAnsi="Times New Roman" w:cs="Times New Roman"/>
                <w:b/>
                <w:bCs/>
              </w:rPr>
              <w:instrText xml:space="preserve"> NUMPAGES  </w:instrText>
            </w:r>
            <w:r w:rsidR="00B16B2C" w:rsidRPr="00B86BA7">
              <w:rPr>
                <w:rFonts w:ascii="Times New Roman" w:hAnsi="Times New Roman" w:cs="Times New Roman"/>
                <w:b/>
                <w:bCs/>
                <w:sz w:val="24"/>
                <w:szCs w:val="24"/>
              </w:rPr>
              <w:fldChar w:fldCharType="separate"/>
            </w:r>
            <w:r w:rsidR="00B16B2C" w:rsidRPr="00B86BA7">
              <w:rPr>
                <w:rFonts w:ascii="Times New Roman" w:hAnsi="Times New Roman" w:cs="Times New Roman"/>
                <w:b/>
                <w:bCs/>
                <w:noProof/>
              </w:rPr>
              <w:t>2</w:t>
            </w:r>
            <w:r w:rsidR="00B16B2C" w:rsidRPr="00B86BA7">
              <w:rPr>
                <w:rFonts w:ascii="Times New Roman" w:hAnsi="Times New Roman" w:cs="Times New Roman"/>
                <w:b/>
                <w:bCs/>
                <w:sz w:val="24"/>
                <w:szCs w:val="24"/>
              </w:rPr>
              <w:fldChar w:fldCharType="end"/>
            </w:r>
          </w:p>
        </w:sdtContent>
      </w:sdt>
    </w:sdtContent>
  </w:sdt>
  <w:p w14:paraId="31077E1F" w14:textId="77777777" w:rsidR="00B16B2C" w:rsidRDefault="00B16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E6432" w14:textId="77777777" w:rsidR="00D15A22" w:rsidRDefault="00D15A22" w:rsidP="00B16B2C">
      <w:pPr>
        <w:spacing w:after="0" w:line="240" w:lineRule="auto"/>
      </w:pPr>
      <w:r>
        <w:separator/>
      </w:r>
    </w:p>
  </w:footnote>
  <w:footnote w:type="continuationSeparator" w:id="0">
    <w:p w14:paraId="3FFC0B50" w14:textId="77777777" w:rsidR="00D15A22" w:rsidRDefault="00D15A22" w:rsidP="00B16B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5DC264" w14:textId="7F07995C" w:rsidR="00B16B2C" w:rsidRDefault="00000000">
    <w:pPr>
      <w:pStyle w:val="Header"/>
    </w:pPr>
    <w:r>
      <w:rPr>
        <w:noProof/>
      </w:rPr>
      <w:pict w14:anchorId="5F1335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02454" o:spid="_x0000_s1029" type="#_x0000_t136" style="position:absolute;margin-left:0;margin-top:0;width:565.55pt;height:94.25pt;rotation:315;z-index:-251650048;mso-position-horizontal:center;mso-position-horizontal-relative:margin;mso-position-vertical:center;mso-position-vertical-relative:margin" o:allowincell="f" fillcolor="silver" stroked="f">
          <v:fill opacity=".5"/>
          <v:textpath style="font-family:&quot;Cambria&quot;;font-size:1pt" string="DMHEF/DM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4E885C" w14:textId="3788D7E8" w:rsidR="00B16B2C" w:rsidRPr="00B86BA7" w:rsidRDefault="00000000" w:rsidP="00B16B2C">
    <w:pPr>
      <w:pStyle w:val="Header"/>
      <w:jc w:val="center"/>
      <w:rPr>
        <w:rFonts w:ascii="Times New Roman" w:hAnsi="Times New Roman" w:cs="Times New Roman"/>
      </w:rPr>
    </w:pPr>
    <w:r>
      <w:rPr>
        <w:rFonts w:ascii="Times New Roman" w:hAnsi="Times New Roman" w:cs="Times New Roman"/>
        <w:noProof/>
      </w:rPr>
      <w:pict w14:anchorId="0EED0F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02455" o:spid="_x0000_s1030" type="#_x0000_t136" style="position:absolute;left:0;text-align:left;margin-left:0;margin-top:0;width:565.55pt;height:94.25pt;rotation:315;z-index:-251648000;mso-position-horizontal:center;mso-position-horizontal-relative:margin;mso-position-vertical:center;mso-position-vertical-relative:margin" o:allowincell="f" fillcolor="silver" stroked="f">
          <v:fill opacity=".5"/>
          <v:textpath style="font-family:&quot;Cambria&quot;;font-size:1pt" string="DMHEF/DMM"/>
          <w10:wrap anchorx="margin" anchory="margin"/>
        </v:shape>
      </w:pict>
    </w:r>
    <w:r w:rsidR="00B16B2C" w:rsidRPr="00B86BA7">
      <w:rPr>
        <w:rFonts w:ascii="Times New Roman" w:hAnsi="Times New Roman" w:cs="Times New Roman"/>
        <w:noProof/>
      </w:rPr>
      <w:drawing>
        <wp:anchor distT="0" distB="0" distL="114300" distR="114300" simplePos="0" relativeHeight="251662336" behindDoc="1" locked="0" layoutInCell="1" allowOverlap="1" wp14:anchorId="045DD598" wp14:editId="297C5F4B">
          <wp:simplePos x="0" y="0"/>
          <wp:positionH relativeFrom="margin">
            <wp:posOffset>4968240</wp:posOffset>
          </wp:positionH>
          <wp:positionV relativeFrom="paragraph">
            <wp:posOffset>-109690</wp:posOffset>
          </wp:positionV>
          <wp:extent cx="974010" cy="566255"/>
          <wp:effectExtent l="0" t="0" r="0" b="5715"/>
          <wp:wrapNone/>
          <wp:docPr id="8918113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1811361" name="Picture 891811361"/>
                  <pic:cNvPicPr/>
                </pic:nvPicPr>
                <pic:blipFill>
                  <a:blip r:embed="rId1">
                    <a:extLst>
                      <a:ext uri="{28A0092B-C50C-407E-A947-70E740481C1C}">
                        <a14:useLocalDpi xmlns:a14="http://schemas.microsoft.com/office/drawing/2010/main" val="0"/>
                      </a:ext>
                    </a:extLst>
                  </a:blip>
                  <a:stretch>
                    <a:fillRect/>
                  </a:stretch>
                </pic:blipFill>
                <pic:spPr>
                  <a:xfrm>
                    <a:off x="0" y="0"/>
                    <a:ext cx="974151" cy="566337"/>
                  </a:xfrm>
                  <a:prstGeom prst="rect">
                    <a:avLst/>
                  </a:prstGeom>
                </pic:spPr>
              </pic:pic>
            </a:graphicData>
          </a:graphic>
          <wp14:sizeRelH relativeFrom="margin">
            <wp14:pctWidth>0</wp14:pctWidth>
          </wp14:sizeRelH>
          <wp14:sizeRelV relativeFrom="margin">
            <wp14:pctHeight>0</wp14:pctHeight>
          </wp14:sizeRelV>
        </wp:anchor>
      </w:drawing>
    </w:r>
    <w:r w:rsidR="00B16B2C" w:rsidRPr="00B86BA7">
      <w:rPr>
        <w:rFonts w:ascii="Times New Roman" w:hAnsi="Times New Roman" w:cs="Times New Roman"/>
        <w:noProof/>
      </w:rPr>
      <w:drawing>
        <wp:anchor distT="0" distB="0" distL="114300" distR="114300" simplePos="0" relativeHeight="251661312" behindDoc="1" locked="0" layoutInCell="1" allowOverlap="1" wp14:anchorId="75885B4A" wp14:editId="59459D8D">
          <wp:simplePos x="0" y="0"/>
          <wp:positionH relativeFrom="margin">
            <wp:align>left</wp:align>
          </wp:positionH>
          <wp:positionV relativeFrom="paragraph">
            <wp:posOffset>-152400</wp:posOffset>
          </wp:positionV>
          <wp:extent cx="753110" cy="610870"/>
          <wp:effectExtent l="0" t="0" r="8890" b="0"/>
          <wp:wrapNone/>
          <wp:docPr id="645717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5717601" name="Picture 645717601"/>
                  <pic:cNvPicPr/>
                </pic:nvPicPr>
                <pic:blipFill>
                  <a:blip r:embed="rId2">
                    <a:extLst>
                      <a:ext uri="{28A0092B-C50C-407E-A947-70E740481C1C}">
                        <a14:useLocalDpi xmlns:a14="http://schemas.microsoft.com/office/drawing/2010/main" val="0"/>
                      </a:ext>
                    </a:extLst>
                  </a:blip>
                  <a:stretch>
                    <a:fillRect/>
                  </a:stretch>
                </pic:blipFill>
                <pic:spPr>
                  <a:xfrm>
                    <a:off x="0" y="0"/>
                    <a:ext cx="753110" cy="610870"/>
                  </a:xfrm>
                  <a:prstGeom prst="rect">
                    <a:avLst/>
                  </a:prstGeom>
                </pic:spPr>
              </pic:pic>
            </a:graphicData>
          </a:graphic>
        </wp:anchor>
      </w:drawing>
    </w:r>
    <w:r w:rsidR="00B16B2C" w:rsidRPr="00B86BA7">
      <w:rPr>
        <w:rFonts w:ascii="Times New Roman" w:hAnsi="Times New Roman" w:cs="Times New Roman"/>
      </w:rPr>
      <w:t>SOP Procedures DMHEF/DMM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75D066" w14:textId="3A0F4535" w:rsidR="00B16B2C" w:rsidRDefault="00000000">
    <w:pPr>
      <w:pStyle w:val="Header"/>
    </w:pPr>
    <w:r>
      <w:rPr>
        <w:noProof/>
      </w:rPr>
      <w:pict w14:anchorId="5EDF5D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5302453" o:spid="_x0000_s1028" type="#_x0000_t136" style="position:absolute;margin-left:0;margin-top:0;width:565.55pt;height:94.25pt;rotation:315;z-index:-251652096;mso-position-horizontal:center;mso-position-horizontal-relative:margin;mso-position-vertical:center;mso-position-vertical-relative:margin" o:allowincell="f" fillcolor="silver" stroked="f">
          <v:fill opacity=".5"/>
          <v:textpath style="font-family:&quot;Cambria&quot;;font-size:1pt" string="DMHEF/DM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CCD9CA70-4E44-4B74-BABA-A8C0EF4A1901}"/>
    <w:docVar w:name="dgnword-eventsink" w:val="2417918026448"/>
  </w:docVars>
  <w:rsids>
    <w:rsidRoot w:val="1AFE9CDD"/>
    <w:rsid w:val="002214A3"/>
    <w:rsid w:val="002A2BB3"/>
    <w:rsid w:val="003B26BE"/>
    <w:rsid w:val="003D66B4"/>
    <w:rsid w:val="006246F1"/>
    <w:rsid w:val="00655FB9"/>
    <w:rsid w:val="008A4D9B"/>
    <w:rsid w:val="00B16B2C"/>
    <w:rsid w:val="00B76936"/>
    <w:rsid w:val="00B86BA7"/>
    <w:rsid w:val="00C13DF6"/>
    <w:rsid w:val="00D15A22"/>
    <w:rsid w:val="00D46622"/>
    <w:rsid w:val="00D522CC"/>
    <w:rsid w:val="00D7029C"/>
    <w:rsid w:val="00DD652E"/>
    <w:rsid w:val="00EC2E6F"/>
    <w:rsid w:val="00EE3049"/>
    <w:rsid w:val="1AFE9CDD"/>
    <w:rsid w:val="2893FEE6"/>
    <w:rsid w:val="40A3B1BD"/>
    <w:rsid w:val="4AA5D422"/>
    <w:rsid w:val="55C01BD3"/>
    <w:rsid w:val="59F044E5"/>
    <w:rsid w:val="69B3F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E9CDD"/>
  <w15:chartTrackingRefBased/>
  <w15:docId w15:val="{1698D538-3A8B-47FB-9AFF-9B5DF4B4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6B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6B2C"/>
  </w:style>
  <w:style w:type="paragraph" w:styleId="Footer">
    <w:name w:val="footer"/>
    <w:basedOn w:val="Normal"/>
    <w:link w:val="FooterChar"/>
    <w:uiPriority w:val="99"/>
    <w:unhideWhenUsed/>
    <w:rsid w:val="00B16B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6B2C"/>
  </w:style>
  <w:style w:type="paragraph" w:styleId="ListParagraph">
    <w:name w:val="List Paragraph"/>
    <w:basedOn w:val="Normal"/>
    <w:uiPriority w:val="34"/>
    <w:qFormat/>
    <w:rsid w:val="00D466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448</Words>
  <Characters>2557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Witte</dc:creator>
  <cp:keywords/>
  <dc:description/>
  <cp:lastModifiedBy>Joshua Loper</cp:lastModifiedBy>
  <cp:revision>10</cp:revision>
  <dcterms:created xsi:type="dcterms:W3CDTF">2023-10-01T00:32:00Z</dcterms:created>
  <dcterms:modified xsi:type="dcterms:W3CDTF">2024-05-07T22:38:00Z</dcterms:modified>
</cp:coreProperties>
</file>